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B59E" w14:textId="58AE4608" w:rsidR="000130E9" w:rsidRPr="009F03B6" w:rsidRDefault="005E7C4D" w:rsidP="000130E9">
      <w:pPr>
        <w:spacing w:after="120"/>
        <w:jc w:val="center"/>
        <w:rPr>
          <w:rFonts w:ascii="Segoe UI" w:hAnsi="Segoe UI" w:cs="Segoe UI"/>
          <w:b/>
        </w:rPr>
      </w:pPr>
      <w:r w:rsidRPr="009F03B6">
        <w:rPr>
          <w:rFonts w:ascii="Segoe UI" w:hAnsi="Segoe UI" w:cs="Segoe UI"/>
          <w:b/>
        </w:rPr>
        <w:t>Leitfaden zur Erstellung einer Anamnese (BQT III)</w:t>
      </w:r>
    </w:p>
    <w:p w14:paraId="30C1986B" w14:textId="02F59CC5" w:rsidR="005E7C4D" w:rsidRPr="009F03B6" w:rsidRDefault="005E7C4D" w:rsidP="000130E9">
      <w:pPr>
        <w:spacing w:after="120"/>
        <w:jc w:val="center"/>
        <w:rPr>
          <w:rFonts w:ascii="Segoe UI" w:hAnsi="Segoe UI" w:cs="Segoe UI"/>
          <w:b/>
        </w:rPr>
      </w:pPr>
      <w:r w:rsidRPr="009F03B6">
        <w:rPr>
          <w:rFonts w:ascii="Segoe UI" w:hAnsi="Segoe UI" w:cs="Segoe UI"/>
          <w:b/>
        </w:rPr>
        <w:t>(Bereich Erwachsene)</w:t>
      </w:r>
    </w:p>
    <w:p w14:paraId="238BDCE1" w14:textId="77777777" w:rsidR="005E7C4D" w:rsidRPr="009F03B6" w:rsidRDefault="005E7C4D" w:rsidP="000130E9">
      <w:pPr>
        <w:spacing w:after="120"/>
        <w:jc w:val="center"/>
        <w:rPr>
          <w:rFonts w:ascii="Segoe UI" w:hAnsi="Segoe UI" w:cs="Segoe UI"/>
          <w:b/>
        </w:rPr>
      </w:pPr>
    </w:p>
    <w:p w14:paraId="09415116" w14:textId="2DB3F8D4" w:rsidR="00FF4FC9" w:rsidRPr="009F03B6" w:rsidRDefault="00916137" w:rsidP="000130E9">
      <w:pPr>
        <w:spacing w:after="120"/>
        <w:jc w:val="center"/>
        <w:rPr>
          <w:rFonts w:ascii="Segoe UI" w:hAnsi="Segoe UI" w:cs="Segoe UI"/>
          <w:b/>
        </w:rPr>
      </w:pPr>
      <w:r w:rsidRPr="009F03B6">
        <w:rPr>
          <w:rFonts w:ascii="Segoe UI" w:hAnsi="Segoe UI" w:cs="Segoe UI"/>
          <w:b/>
        </w:rPr>
        <w:t>Anamnese mit schriftlicher Dokumentation</w:t>
      </w:r>
    </w:p>
    <w:p w14:paraId="0E151A56" w14:textId="77777777" w:rsidR="002F4712" w:rsidRPr="009F03B6" w:rsidRDefault="00916137" w:rsidP="002F4712">
      <w:p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>Gemäß</w:t>
      </w:r>
      <w:r w:rsidR="00576207" w:rsidRPr="009F03B6">
        <w:rPr>
          <w:rFonts w:ascii="Segoe UI" w:hAnsi="Segoe UI" w:cs="Segoe UI"/>
          <w:bCs/>
        </w:rPr>
        <w:t xml:space="preserve"> §18 der</w:t>
      </w:r>
      <w:r w:rsidRPr="009F03B6">
        <w:rPr>
          <w:rFonts w:ascii="Segoe UI" w:hAnsi="Segoe UI" w:cs="Segoe UI"/>
          <w:bCs/>
        </w:rPr>
        <w:t xml:space="preserve"> </w:t>
      </w:r>
      <w:proofErr w:type="spellStart"/>
      <w:r w:rsidRPr="009F03B6">
        <w:rPr>
          <w:rFonts w:ascii="Segoe UI" w:hAnsi="Segoe UI" w:cs="Segoe UI"/>
          <w:bCs/>
        </w:rPr>
        <w:t>PsychThApprO</w:t>
      </w:r>
      <w:proofErr w:type="spellEnd"/>
      <w:r w:rsidRPr="009F03B6">
        <w:rPr>
          <w:rFonts w:ascii="Segoe UI" w:hAnsi="Segoe UI" w:cs="Segoe UI"/>
          <w:bCs/>
        </w:rPr>
        <w:t xml:space="preserve"> sind </w:t>
      </w:r>
      <w:r w:rsidR="00576207" w:rsidRPr="009F03B6">
        <w:rPr>
          <w:rFonts w:ascii="Segoe UI" w:hAnsi="Segoe UI" w:cs="Segoe UI"/>
          <w:bCs/>
        </w:rPr>
        <w:t xml:space="preserve">im Rahmen der Berufsqualifizierenden Tätigkeit III – Angewandte Praxis der Psychotherapie insgesamt </w:t>
      </w:r>
      <w:r w:rsidR="00576207" w:rsidRPr="009F03B6">
        <w:rPr>
          <w:rFonts w:ascii="Segoe UI" w:hAnsi="Segoe UI" w:cs="Segoe UI"/>
          <w:b/>
        </w:rPr>
        <w:t>vier Anamnesen</w:t>
      </w:r>
      <w:r w:rsidR="00576207" w:rsidRPr="009F03B6">
        <w:rPr>
          <w:rFonts w:ascii="Segoe UI" w:hAnsi="Segoe UI" w:cs="Segoe UI"/>
          <w:bCs/>
        </w:rPr>
        <w:t xml:space="preserve"> anzufertigen, die von den studierenden Personen schriftlich zu protokollieren sind.</w:t>
      </w:r>
      <w:r w:rsidR="002F4712" w:rsidRPr="009F03B6">
        <w:rPr>
          <w:rFonts w:ascii="Segoe UI" w:hAnsi="Segoe UI" w:cs="Segoe UI"/>
          <w:bCs/>
        </w:rPr>
        <w:t xml:space="preserve"> Eine der vier schriftlichen Anamnesen ist Gegenstand der mündlich-praktischen Fallprüfung der psychotherapeutischen Prüfung nach §10 (4) PsychThG. </w:t>
      </w:r>
    </w:p>
    <w:p w14:paraId="214F0D08" w14:textId="01236F61" w:rsidR="002F4712" w:rsidRPr="009F03B6" w:rsidRDefault="002F4712" w:rsidP="000130E9">
      <w:p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 xml:space="preserve">Bitte beachten Sie folgende organisatorische Vorgaben: </w:t>
      </w:r>
    </w:p>
    <w:p w14:paraId="6BABC8F4" w14:textId="37901E86" w:rsidR="002F4712" w:rsidRPr="009F03B6" w:rsidRDefault="009F03B6" w:rsidP="002F4712">
      <w:pPr>
        <w:pStyle w:val="Listenabsatz"/>
        <w:numPr>
          <w:ilvl w:val="0"/>
          <w:numId w:val="22"/>
        </w:numPr>
        <w:spacing w:after="12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Die </w:t>
      </w:r>
      <w:r w:rsidR="00395401" w:rsidRPr="009F03B6">
        <w:rPr>
          <w:rFonts w:ascii="Segoe UI" w:hAnsi="Segoe UI" w:cs="Segoe UI"/>
          <w:bCs/>
        </w:rPr>
        <w:t xml:space="preserve">Anamnesen werden im Rahmen </w:t>
      </w:r>
      <w:r>
        <w:rPr>
          <w:rFonts w:ascii="Segoe UI" w:hAnsi="Segoe UI" w:cs="Segoe UI"/>
          <w:bCs/>
        </w:rPr>
        <w:t xml:space="preserve">der ambulanten BQT III und im Rahmen </w:t>
      </w:r>
      <w:r w:rsidR="006027EC" w:rsidRPr="009F03B6">
        <w:rPr>
          <w:rFonts w:ascii="Segoe UI" w:hAnsi="Segoe UI" w:cs="Segoe UI"/>
          <w:bCs/>
        </w:rPr>
        <w:t>des stationären Praktikums</w:t>
      </w:r>
      <w:r w:rsidR="00652432">
        <w:rPr>
          <w:rFonts w:ascii="Segoe UI" w:hAnsi="Segoe UI" w:cs="Segoe UI"/>
          <w:bCs/>
        </w:rPr>
        <w:t xml:space="preserve"> angefertigt</w:t>
      </w:r>
      <w:r>
        <w:rPr>
          <w:rFonts w:ascii="Segoe UI" w:hAnsi="Segoe UI" w:cs="Segoe UI"/>
          <w:bCs/>
        </w:rPr>
        <w:t>.</w:t>
      </w:r>
    </w:p>
    <w:p w14:paraId="55A16F59" w14:textId="741A89B4" w:rsidR="002F4712" w:rsidRPr="009F03B6" w:rsidRDefault="002F4712" w:rsidP="002F4712">
      <w:pPr>
        <w:pStyle w:val="Listenabsatz"/>
        <w:numPr>
          <w:ilvl w:val="0"/>
          <w:numId w:val="22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>Die Anamnesen werden händisch von der/dem Studierenden sowie dem/</w:t>
      </w:r>
      <w:r w:rsidR="007E7F26" w:rsidRPr="009F03B6">
        <w:rPr>
          <w:rFonts w:ascii="Segoe UI" w:hAnsi="Segoe UI" w:cs="Segoe UI"/>
          <w:bCs/>
        </w:rPr>
        <w:t>de</w:t>
      </w:r>
      <w:r w:rsidRPr="009F03B6">
        <w:rPr>
          <w:rFonts w:ascii="Segoe UI" w:hAnsi="Segoe UI" w:cs="Segoe UI"/>
          <w:bCs/>
        </w:rPr>
        <w:t>r betreuenden approbierten Psychologischen Psychotherapeuten/</w:t>
      </w:r>
      <w:r w:rsidR="007E7F26" w:rsidRPr="009F03B6">
        <w:rPr>
          <w:rFonts w:ascii="Segoe UI" w:hAnsi="Segoe UI" w:cs="Segoe UI"/>
          <w:bCs/>
        </w:rPr>
        <w:t>in</w:t>
      </w:r>
      <w:r w:rsidRPr="009F03B6">
        <w:rPr>
          <w:rFonts w:ascii="Segoe UI" w:hAnsi="Segoe UI" w:cs="Segoe UI"/>
          <w:bCs/>
        </w:rPr>
        <w:t xml:space="preserve"> unterschrieben</w:t>
      </w:r>
      <w:r w:rsidR="007E7F26" w:rsidRPr="009F03B6">
        <w:rPr>
          <w:rFonts w:ascii="Segoe UI" w:hAnsi="Segoe UI" w:cs="Segoe UI"/>
          <w:bCs/>
        </w:rPr>
        <w:t xml:space="preserve"> (Praktikumsbetreuer/in, Lehrtherapeut/in, Leitung Fallseminar)</w:t>
      </w:r>
      <w:r w:rsidRPr="009F03B6">
        <w:rPr>
          <w:rFonts w:ascii="Segoe UI" w:hAnsi="Segoe UI" w:cs="Segoe UI"/>
          <w:bCs/>
        </w:rPr>
        <w:t>.</w:t>
      </w:r>
    </w:p>
    <w:p w14:paraId="7588071B" w14:textId="6E3214F3" w:rsidR="002F4712" w:rsidRPr="009F03B6" w:rsidRDefault="002F4712" w:rsidP="002F4712">
      <w:pPr>
        <w:pStyle w:val="Listenabsatz"/>
        <w:numPr>
          <w:ilvl w:val="0"/>
          <w:numId w:val="22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 xml:space="preserve">Die Anamnesen </w:t>
      </w:r>
      <w:r w:rsidR="00031A98" w:rsidRPr="009F03B6">
        <w:rPr>
          <w:rFonts w:ascii="Segoe UI" w:hAnsi="Segoe UI" w:cs="Segoe UI"/>
          <w:bCs/>
        </w:rPr>
        <w:t>werden zum Abschluss der BQTIII</w:t>
      </w:r>
      <w:r w:rsidRPr="009F03B6">
        <w:rPr>
          <w:rFonts w:ascii="Segoe UI" w:hAnsi="Segoe UI" w:cs="Segoe UI"/>
          <w:bCs/>
        </w:rPr>
        <w:t>,</w:t>
      </w:r>
      <w:r w:rsidR="00031A98" w:rsidRPr="009F03B6">
        <w:rPr>
          <w:rFonts w:ascii="Segoe UI" w:hAnsi="Segoe UI" w:cs="Segoe UI"/>
          <w:bCs/>
        </w:rPr>
        <w:t xml:space="preserve"> gemeinsam mit den übrigen </w:t>
      </w:r>
      <w:r w:rsidRPr="009F03B6">
        <w:rPr>
          <w:rFonts w:ascii="Segoe UI" w:hAnsi="Segoe UI" w:cs="Segoe UI"/>
          <w:bCs/>
        </w:rPr>
        <w:t>Leistungsnachweisen (‚Logbuch‘)</w:t>
      </w:r>
      <w:r w:rsidR="0076552B" w:rsidRPr="009F03B6">
        <w:rPr>
          <w:rFonts w:ascii="Segoe UI" w:hAnsi="Segoe UI" w:cs="Segoe UI"/>
          <w:bCs/>
        </w:rPr>
        <w:t xml:space="preserve">, </w:t>
      </w:r>
      <w:r w:rsidRPr="009F03B6">
        <w:rPr>
          <w:rFonts w:ascii="Segoe UI" w:hAnsi="Segoe UI" w:cs="Segoe UI"/>
          <w:bCs/>
        </w:rPr>
        <w:t xml:space="preserve">in Papierform </w:t>
      </w:r>
      <w:r w:rsidR="005E7C4D" w:rsidRPr="009F03B6">
        <w:rPr>
          <w:rFonts w:ascii="Segoe UI" w:hAnsi="Segoe UI" w:cs="Segoe UI"/>
          <w:bCs/>
        </w:rPr>
        <w:t xml:space="preserve">bei der </w:t>
      </w:r>
      <w:r w:rsidR="009F03B6">
        <w:rPr>
          <w:rFonts w:ascii="Segoe UI" w:hAnsi="Segoe UI" w:cs="Segoe UI"/>
          <w:bCs/>
        </w:rPr>
        <w:t>Koordinationsstelle KLIPP Master</w:t>
      </w:r>
      <w:r w:rsidRPr="009F03B6">
        <w:rPr>
          <w:rFonts w:ascii="Segoe UI" w:hAnsi="Segoe UI" w:cs="Segoe UI"/>
          <w:bCs/>
        </w:rPr>
        <w:t xml:space="preserve"> (</w:t>
      </w:r>
      <w:r w:rsidR="009F03B6">
        <w:rPr>
          <w:rFonts w:ascii="Segoe UI" w:hAnsi="Segoe UI" w:cs="Segoe UI"/>
          <w:bCs/>
        </w:rPr>
        <w:t xml:space="preserve">Sabine Breitbach: </w:t>
      </w:r>
      <w:hyperlink r:id="rId8" w:history="1">
        <w:r w:rsidR="009F03B6" w:rsidRPr="002B355D">
          <w:rPr>
            <w:rStyle w:val="Hyperlink"/>
          </w:rPr>
          <w:t>breitbach@uni-trier.de</w:t>
        </w:r>
      </w:hyperlink>
      <w:r w:rsidR="009F03B6">
        <w:rPr>
          <w:rFonts w:ascii="Segoe UI" w:hAnsi="Segoe UI" w:cs="Segoe UI"/>
        </w:rPr>
        <w:t>; WIP 3.04</w:t>
      </w:r>
      <w:r w:rsidRPr="009F03B6">
        <w:rPr>
          <w:rFonts w:ascii="Segoe UI" w:hAnsi="Segoe UI" w:cs="Segoe UI"/>
          <w:bCs/>
        </w:rPr>
        <w:t xml:space="preserve">) abgegeben. </w:t>
      </w:r>
    </w:p>
    <w:p w14:paraId="5E68C13D" w14:textId="77777777" w:rsidR="007E7F26" w:rsidRPr="009F03B6" w:rsidRDefault="007E7F26" w:rsidP="007E7F26">
      <w:pPr>
        <w:pStyle w:val="Listenabsatz"/>
        <w:spacing w:after="120"/>
        <w:jc w:val="both"/>
        <w:rPr>
          <w:rFonts w:ascii="Segoe UI" w:hAnsi="Segoe UI" w:cs="Segoe UI"/>
          <w:bCs/>
        </w:rPr>
      </w:pPr>
    </w:p>
    <w:p w14:paraId="5CFC2410" w14:textId="7385B9B0" w:rsidR="00D32A0D" w:rsidRPr="009F03B6" w:rsidRDefault="00D32A0D" w:rsidP="007C4B03">
      <w:pPr>
        <w:spacing w:after="120"/>
        <w:jc w:val="center"/>
        <w:rPr>
          <w:rFonts w:ascii="Segoe UI" w:hAnsi="Segoe UI" w:cs="Segoe UI"/>
          <w:b/>
        </w:rPr>
      </w:pPr>
      <w:r w:rsidRPr="009F03B6">
        <w:rPr>
          <w:rFonts w:ascii="Segoe UI" w:hAnsi="Segoe UI" w:cs="Segoe UI"/>
          <w:b/>
        </w:rPr>
        <w:t>Informationen zur Anfertigung der Anamnese</w:t>
      </w:r>
    </w:p>
    <w:p w14:paraId="6BE88361" w14:textId="1BBF6EFD" w:rsidR="00D32A0D" w:rsidRPr="009F03B6" w:rsidRDefault="00D32A0D" w:rsidP="00D32A0D">
      <w:pPr>
        <w:spacing w:after="120"/>
        <w:jc w:val="both"/>
        <w:rPr>
          <w:rFonts w:ascii="Segoe UI" w:hAnsi="Segoe UI" w:cs="Segoe UI"/>
          <w:bCs/>
        </w:rPr>
      </w:pPr>
    </w:p>
    <w:p w14:paraId="440DEBFD" w14:textId="119B92AF" w:rsidR="00D32A0D" w:rsidRPr="009F03B6" w:rsidRDefault="00D32A0D" w:rsidP="00D32A0D">
      <w:pPr>
        <w:spacing w:after="120"/>
        <w:jc w:val="both"/>
        <w:rPr>
          <w:rFonts w:ascii="Segoe UI" w:hAnsi="Segoe UI" w:cs="Segoe UI"/>
          <w:bCs/>
          <w:u w:val="single"/>
        </w:rPr>
      </w:pPr>
      <w:r w:rsidRPr="009F03B6">
        <w:rPr>
          <w:rFonts w:ascii="Segoe UI" w:hAnsi="Segoe UI" w:cs="Segoe UI"/>
          <w:bCs/>
          <w:u w:val="single"/>
        </w:rPr>
        <w:t>Formale Hinweise</w:t>
      </w:r>
    </w:p>
    <w:p w14:paraId="067E9C5B" w14:textId="125AB1A1" w:rsidR="00D32A0D" w:rsidRPr="009F03B6" w:rsidRDefault="00D56EAE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 xml:space="preserve">Umfang: </w:t>
      </w:r>
      <w:r w:rsidR="00141151" w:rsidRPr="009F03B6">
        <w:rPr>
          <w:rFonts w:ascii="Segoe UI" w:hAnsi="Segoe UI" w:cs="Segoe UI"/>
          <w:bCs/>
        </w:rPr>
        <w:t xml:space="preserve">max. </w:t>
      </w:r>
      <w:r w:rsidR="0071436D" w:rsidRPr="009F03B6">
        <w:rPr>
          <w:rFonts w:ascii="Segoe UI" w:hAnsi="Segoe UI" w:cs="Segoe UI"/>
          <w:bCs/>
        </w:rPr>
        <w:t>3</w:t>
      </w:r>
      <w:r w:rsidR="005E7C4D" w:rsidRPr="009F03B6">
        <w:rPr>
          <w:rFonts w:ascii="Segoe UI" w:hAnsi="Segoe UI" w:cs="Segoe UI"/>
          <w:bCs/>
        </w:rPr>
        <w:t xml:space="preserve"> </w:t>
      </w:r>
      <w:r w:rsidRPr="009F03B6">
        <w:rPr>
          <w:rFonts w:ascii="Segoe UI" w:hAnsi="Segoe UI" w:cs="Segoe UI"/>
          <w:bCs/>
        </w:rPr>
        <w:t>Seiten</w:t>
      </w:r>
    </w:p>
    <w:p w14:paraId="51A98359" w14:textId="6DB4AC75" w:rsidR="00D32A0D" w:rsidRPr="009F03B6" w:rsidRDefault="00D56EAE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 xml:space="preserve">Schriftart: </w:t>
      </w:r>
      <w:r w:rsidR="009F03B6">
        <w:rPr>
          <w:rFonts w:ascii="Segoe UI" w:hAnsi="Segoe UI" w:cs="Segoe UI"/>
          <w:bCs/>
        </w:rPr>
        <w:t>Segoe UI</w:t>
      </w:r>
    </w:p>
    <w:p w14:paraId="2A66A437" w14:textId="77777777" w:rsidR="00D32A0D" w:rsidRPr="009F03B6" w:rsidRDefault="0071436D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>Schriftgröße: 12</w:t>
      </w:r>
    </w:p>
    <w:p w14:paraId="5D7C7343" w14:textId="77777777" w:rsidR="00D32A0D" w:rsidRPr="009F03B6" w:rsidRDefault="00D56EAE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>Zeilenabstand: 1</w:t>
      </w:r>
      <w:r w:rsidR="0069476A" w:rsidRPr="009F03B6">
        <w:rPr>
          <w:rFonts w:ascii="Segoe UI" w:hAnsi="Segoe UI" w:cs="Segoe UI"/>
          <w:bCs/>
        </w:rPr>
        <w:t>.</w:t>
      </w:r>
      <w:r w:rsidRPr="009F03B6">
        <w:rPr>
          <w:rFonts w:ascii="Segoe UI" w:hAnsi="Segoe UI" w:cs="Segoe UI"/>
          <w:bCs/>
        </w:rPr>
        <w:t>5</w:t>
      </w:r>
    </w:p>
    <w:p w14:paraId="6CFE4399" w14:textId="0A5EBE97" w:rsidR="00D56EAE" w:rsidRPr="009F03B6" w:rsidRDefault="00CD1021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>Rand</w:t>
      </w:r>
      <w:r w:rsidR="0069476A" w:rsidRPr="009F03B6">
        <w:rPr>
          <w:rFonts w:ascii="Segoe UI" w:hAnsi="Segoe UI" w:cs="Segoe UI"/>
          <w:bCs/>
        </w:rPr>
        <w:t>: mind. 2 cm zu allen Seiten</w:t>
      </w:r>
    </w:p>
    <w:p w14:paraId="6FC253E3" w14:textId="656DED3A" w:rsidR="00D32A0D" w:rsidRPr="009F03B6" w:rsidRDefault="00D32A0D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>KEIN Deckblatt oder ähnliches</w:t>
      </w:r>
    </w:p>
    <w:p w14:paraId="76490E8D" w14:textId="3713CD35" w:rsidR="00D32A0D" w:rsidRPr="009F03B6" w:rsidRDefault="001D4995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 xml:space="preserve">Ihr </w:t>
      </w:r>
      <w:r w:rsidR="00D32A0D" w:rsidRPr="009F03B6">
        <w:rPr>
          <w:rFonts w:ascii="Segoe UI" w:hAnsi="Segoe UI" w:cs="Segoe UI"/>
          <w:bCs/>
        </w:rPr>
        <w:t>Name</w:t>
      </w:r>
      <w:r w:rsidRPr="009F03B6">
        <w:rPr>
          <w:rFonts w:ascii="Segoe UI" w:hAnsi="Segoe UI" w:cs="Segoe UI"/>
          <w:bCs/>
        </w:rPr>
        <w:t>,</w:t>
      </w:r>
      <w:r w:rsidR="00D32A0D" w:rsidRPr="009F03B6">
        <w:rPr>
          <w:rFonts w:ascii="Segoe UI" w:hAnsi="Segoe UI" w:cs="Segoe UI"/>
          <w:bCs/>
        </w:rPr>
        <w:t xml:space="preserve"> Vorname</w:t>
      </w:r>
      <w:r w:rsidRPr="009F03B6">
        <w:rPr>
          <w:rFonts w:ascii="Segoe UI" w:hAnsi="Segoe UI" w:cs="Segoe UI"/>
          <w:bCs/>
        </w:rPr>
        <w:t xml:space="preserve"> (Achtung: </w:t>
      </w:r>
      <w:r w:rsidRPr="009F03B6">
        <w:rPr>
          <w:rFonts w:ascii="Segoe UI" w:hAnsi="Segoe UI" w:cs="Segoe UI"/>
          <w:bCs/>
          <w:u w:val="single"/>
        </w:rPr>
        <w:t>Nicht</w:t>
      </w:r>
      <w:r w:rsidRPr="009F03B6">
        <w:rPr>
          <w:rFonts w:ascii="Segoe UI" w:hAnsi="Segoe UI" w:cs="Segoe UI"/>
          <w:bCs/>
        </w:rPr>
        <w:t xml:space="preserve"> der Name des Patienten/der Patientin)</w:t>
      </w:r>
      <w:r w:rsidR="00BD6C00" w:rsidRPr="009F03B6">
        <w:rPr>
          <w:rFonts w:ascii="Segoe UI" w:hAnsi="Segoe UI" w:cs="Segoe UI"/>
          <w:bCs/>
        </w:rPr>
        <w:t xml:space="preserve">, Anamnese-Nr. von 1. bis 4. sowie Behandlungssetting (ambulant/stationär), </w:t>
      </w:r>
      <w:r w:rsidR="00D32A0D" w:rsidRPr="009F03B6">
        <w:rPr>
          <w:rFonts w:ascii="Segoe UI" w:hAnsi="Segoe UI" w:cs="Segoe UI"/>
          <w:bCs/>
        </w:rPr>
        <w:t>in Kopf- oder Fußzeile auf jeder Seite</w:t>
      </w:r>
      <w:r w:rsidR="00BD6C00" w:rsidRPr="009F03B6">
        <w:rPr>
          <w:rFonts w:ascii="Segoe UI" w:hAnsi="Segoe UI" w:cs="Segoe UI"/>
          <w:bCs/>
        </w:rPr>
        <w:t xml:space="preserve"> (</w:t>
      </w:r>
      <w:r w:rsidRPr="009F03B6">
        <w:rPr>
          <w:rFonts w:ascii="Segoe UI" w:hAnsi="Segoe UI" w:cs="Segoe UI"/>
          <w:bCs/>
        </w:rPr>
        <w:t>z.</w:t>
      </w:r>
      <w:r w:rsidR="008B209E" w:rsidRPr="009F03B6">
        <w:rPr>
          <w:rFonts w:ascii="Segoe UI" w:hAnsi="Segoe UI" w:cs="Segoe UI"/>
          <w:bCs/>
        </w:rPr>
        <w:t xml:space="preserve"> </w:t>
      </w:r>
      <w:r w:rsidRPr="009F03B6">
        <w:rPr>
          <w:rFonts w:ascii="Segoe UI" w:hAnsi="Segoe UI" w:cs="Segoe UI"/>
          <w:bCs/>
        </w:rPr>
        <w:t xml:space="preserve">B. </w:t>
      </w:r>
      <w:r w:rsidR="00BD6C00" w:rsidRPr="009F03B6">
        <w:rPr>
          <w:rFonts w:ascii="Segoe UI" w:hAnsi="Segoe UI" w:cs="Segoe UI"/>
          <w:bCs/>
        </w:rPr>
        <w:t>„Max Mustermann – Anamnese-Nr. 3 – ambulant“).</w:t>
      </w:r>
    </w:p>
    <w:p w14:paraId="47BF1ACC" w14:textId="7E7622F3" w:rsidR="00D32A0D" w:rsidRPr="009F03B6" w:rsidRDefault="00D32A0D" w:rsidP="00D32A0D">
      <w:pPr>
        <w:spacing w:after="120"/>
        <w:jc w:val="both"/>
        <w:rPr>
          <w:rFonts w:ascii="Segoe UI" w:hAnsi="Segoe UI" w:cs="Segoe UI"/>
          <w:bCs/>
        </w:rPr>
      </w:pPr>
    </w:p>
    <w:p w14:paraId="7BEC477A" w14:textId="002D709C" w:rsidR="00D32A0D" w:rsidRPr="009F03B6" w:rsidRDefault="00D32A0D" w:rsidP="00D32A0D">
      <w:pPr>
        <w:spacing w:after="120"/>
        <w:jc w:val="both"/>
        <w:rPr>
          <w:rFonts w:ascii="Segoe UI" w:hAnsi="Segoe UI" w:cs="Segoe UI"/>
          <w:bCs/>
          <w:u w:val="single"/>
        </w:rPr>
      </w:pPr>
      <w:bookmarkStart w:id="0" w:name="_Hlk179190044"/>
      <w:r w:rsidRPr="009F03B6">
        <w:rPr>
          <w:rFonts w:ascii="Segoe UI" w:hAnsi="Segoe UI" w:cs="Segoe UI"/>
          <w:bCs/>
          <w:u w:val="single"/>
        </w:rPr>
        <w:t>Allgemeine Hinweise</w:t>
      </w:r>
    </w:p>
    <w:p w14:paraId="52844B94" w14:textId="4B7964AC" w:rsidR="000130E9" w:rsidRPr="009F03B6" w:rsidRDefault="000130E9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 xml:space="preserve">Bitte beachten Sie die </w:t>
      </w:r>
      <w:r w:rsidR="004B6DEE" w:rsidRPr="009F03B6">
        <w:rPr>
          <w:rFonts w:ascii="Segoe UI" w:hAnsi="Segoe UI" w:cs="Segoe UI"/>
          <w:bCs/>
        </w:rPr>
        <w:t xml:space="preserve">vollständige </w:t>
      </w:r>
      <w:r w:rsidR="007E7F26" w:rsidRPr="009F03B6">
        <w:rPr>
          <w:rFonts w:ascii="Segoe UI" w:hAnsi="Segoe UI" w:cs="Segoe UI"/>
          <w:bCs/>
        </w:rPr>
        <w:t xml:space="preserve">Anonymisierung </w:t>
      </w:r>
      <w:r w:rsidR="004B6DEE" w:rsidRPr="009F03B6">
        <w:rPr>
          <w:rFonts w:ascii="Segoe UI" w:hAnsi="Segoe UI" w:cs="Segoe UI"/>
          <w:bCs/>
        </w:rPr>
        <w:t>aller patientenbezogenen Angaben. E</w:t>
      </w:r>
      <w:r w:rsidRPr="009F03B6">
        <w:rPr>
          <w:rFonts w:ascii="Segoe UI" w:hAnsi="Segoe UI" w:cs="Segoe UI"/>
          <w:bCs/>
        </w:rPr>
        <w:t xml:space="preserve">s dürfen keine Namen, Daten oder Ortsangaben verwendet werden. </w:t>
      </w:r>
    </w:p>
    <w:p w14:paraId="14D4D218" w14:textId="66059434" w:rsidR="000130E9" w:rsidRPr="009F03B6" w:rsidRDefault="00520EA7" w:rsidP="00D32A0D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Cs/>
        </w:rPr>
      </w:pPr>
      <w:r w:rsidRPr="009F03B6">
        <w:rPr>
          <w:rFonts w:ascii="Segoe UI" w:hAnsi="Segoe UI" w:cs="Segoe UI"/>
          <w:bCs/>
        </w:rPr>
        <w:t xml:space="preserve">Sowohl für die stationären als auch ambulanten Fälle gilt: </w:t>
      </w:r>
      <w:r w:rsidR="000130E9" w:rsidRPr="009F03B6">
        <w:rPr>
          <w:rFonts w:ascii="Segoe UI" w:hAnsi="Segoe UI" w:cs="Segoe UI"/>
          <w:bCs/>
        </w:rPr>
        <w:t xml:space="preserve">Nicht für jeden Fall sind alle Informationen verfügbar oder relevant. </w:t>
      </w:r>
      <w:r w:rsidRPr="009F03B6">
        <w:rPr>
          <w:rFonts w:ascii="Segoe UI" w:hAnsi="Segoe UI" w:cs="Segoe UI"/>
          <w:bCs/>
        </w:rPr>
        <w:t xml:space="preserve">Wählen Sie die für den Fall </w:t>
      </w:r>
      <w:r w:rsidR="000130E9" w:rsidRPr="009F03B6">
        <w:rPr>
          <w:rFonts w:ascii="Segoe UI" w:hAnsi="Segoe UI" w:cs="Segoe UI"/>
          <w:bCs/>
        </w:rPr>
        <w:t xml:space="preserve">relevanten </w:t>
      </w:r>
      <w:r w:rsidRPr="009F03B6">
        <w:rPr>
          <w:rFonts w:ascii="Segoe UI" w:hAnsi="Segoe UI" w:cs="Segoe UI"/>
          <w:bCs/>
        </w:rPr>
        <w:t>Aspekte, die für die Entstehung und Aufrechterhaltung der Erkrankung bedeutsam sind, aus und s</w:t>
      </w:r>
      <w:r w:rsidR="000130E9" w:rsidRPr="009F03B6">
        <w:rPr>
          <w:rFonts w:ascii="Segoe UI" w:hAnsi="Segoe UI" w:cs="Segoe UI"/>
          <w:bCs/>
        </w:rPr>
        <w:t xml:space="preserve">tellen Sie diese schlüssig dar. </w:t>
      </w:r>
      <w:r w:rsidRPr="009F03B6">
        <w:rPr>
          <w:rFonts w:ascii="Segoe UI" w:hAnsi="Segoe UI" w:cs="Segoe UI"/>
          <w:bCs/>
        </w:rPr>
        <w:t xml:space="preserve">Es geht </w:t>
      </w:r>
      <w:r w:rsidR="000130E9" w:rsidRPr="009F03B6">
        <w:rPr>
          <w:rFonts w:ascii="Segoe UI" w:hAnsi="Segoe UI" w:cs="Segoe UI"/>
          <w:bCs/>
        </w:rPr>
        <w:t>um ein grundsätzliches Verständnis des Falls, das über die Sammlung von Informationen hinausgeht.</w:t>
      </w:r>
      <w:r w:rsidRPr="009F03B6">
        <w:rPr>
          <w:rFonts w:ascii="Segoe UI" w:hAnsi="Segoe UI" w:cs="Segoe UI"/>
          <w:bCs/>
        </w:rPr>
        <w:t xml:space="preserve"> </w:t>
      </w:r>
    </w:p>
    <w:p w14:paraId="7C7ACDBB" w14:textId="2E11A582" w:rsidR="00D32A0D" w:rsidRPr="009F03B6" w:rsidRDefault="00CA7C0A" w:rsidP="008B209E">
      <w:pPr>
        <w:pStyle w:val="Listenabsatz"/>
        <w:numPr>
          <w:ilvl w:val="0"/>
          <w:numId w:val="19"/>
        </w:numPr>
        <w:spacing w:after="120"/>
        <w:jc w:val="both"/>
        <w:rPr>
          <w:rFonts w:ascii="Segoe UI" w:hAnsi="Segoe UI" w:cs="Segoe UI"/>
          <w:b/>
        </w:rPr>
      </w:pPr>
      <w:r w:rsidRPr="009F03B6">
        <w:rPr>
          <w:rFonts w:ascii="Segoe UI" w:hAnsi="Segoe UI" w:cs="Segoe UI"/>
          <w:bCs/>
        </w:rPr>
        <w:lastRenderedPageBreak/>
        <w:t xml:space="preserve">Strukturieren Sie Ihre Ausarbeitung, die in ganzen Sätzen ausformuliert sein sollte. Nutzen Sie </w:t>
      </w:r>
      <w:r w:rsidR="004B6DEE" w:rsidRPr="009F03B6">
        <w:rPr>
          <w:rFonts w:ascii="Segoe UI" w:hAnsi="Segoe UI" w:cs="Segoe UI"/>
          <w:bCs/>
        </w:rPr>
        <w:t>i.</w:t>
      </w:r>
      <w:r w:rsidR="005E7C4D" w:rsidRPr="009F03B6">
        <w:rPr>
          <w:rFonts w:ascii="Segoe UI" w:hAnsi="Segoe UI" w:cs="Segoe UI"/>
          <w:bCs/>
        </w:rPr>
        <w:t xml:space="preserve"> </w:t>
      </w:r>
      <w:r w:rsidR="004B6DEE" w:rsidRPr="009F03B6">
        <w:rPr>
          <w:rFonts w:ascii="Segoe UI" w:hAnsi="Segoe UI" w:cs="Segoe UI"/>
          <w:bCs/>
        </w:rPr>
        <w:t>d.</w:t>
      </w:r>
      <w:r w:rsidR="005E7C4D" w:rsidRPr="009F03B6">
        <w:rPr>
          <w:rFonts w:ascii="Segoe UI" w:hAnsi="Segoe UI" w:cs="Segoe UI"/>
          <w:bCs/>
        </w:rPr>
        <w:t xml:space="preserve"> </w:t>
      </w:r>
      <w:r w:rsidR="004B6DEE" w:rsidRPr="009F03B6">
        <w:rPr>
          <w:rFonts w:ascii="Segoe UI" w:hAnsi="Segoe UI" w:cs="Segoe UI"/>
          <w:bCs/>
        </w:rPr>
        <w:t xml:space="preserve">R. die </w:t>
      </w:r>
      <w:r w:rsidR="000130E9" w:rsidRPr="009F03B6">
        <w:rPr>
          <w:rFonts w:ascii="Segoe UI" w:hAnsi="Segoe UI" w:cs="Segoe UI"/>
          <w:bCs/>
        </w:rPr>
        <w:t xml:space="preserve">Vergangenheitsform und </w:t>
      </w:r>
      <w:r w:rsidR="004B6DEE" w:rsidRPr="009F03B6">
        <w:rPr>
          <w:rFonts w:ascii="Segoe UI" w:hAnsi="Segoe UI" w:cs="Segoe UI"/>
          <w:bCs/>
        </w:rPr>
        <w:t xml:space="preserve">ggf. </w:t>
      </w:r>
      <w:r w:rsidR="000130E9" w:rsidRPr="009F03B6">
        <w:rPr>
          <w:rFonts w:ascii="Segoe UI" w:hAnsi="Segoe UI" w:cs="Segoe UI"/>
          <w:bCs/>
        </w:rPr>
        <w:t>Konjunktiv</w:t>
      </w:r>
      <w:r w:rsidR="004B6DEE" w:rsidRPr="009F03B6">
        <w:rPr>
          <w:rFonts w:ascii="Segoe UI" w:hAnsi="Segoe UI" w:cs="Segoe UI"/>
          <w:bCs/>
        </w:rPr>
        <w:t xml:space="preserve"> zur </w:t>
      </w:r>
      <w:r w:rsidR="004878A3" w:rsidRPr="009F03B6">
        <w:rPr>
          <w:rFonts w:ascii="Segoe UI" w:hAnsi="Segoe UI" w:cs="Segoe UI"/>
          <w:bCs/>
        </w:rPr>
        <w:t xml:space="preserve">indirekten </w:t>
      </w:r>
      <w:r w:rsidR="004B6DEE" w:rsidRPr="009F03B6">
        <w:rPr>
          <w:rFonts w:ascii="Segoe UI" w:hAnsi="Segoe UI" w:cs="Segoe UI"/>
          <w:bCs/>
        </w:rPr>
        <w:t>Wiedergabe von Patientenangaben</w:t>
      </w:r>
      <w:r w:rsidRPr="009F03B6">
        <w:rPr>
          <w:rFonts w:ascii="Segoe UI" w:hAnsi="Segoe UI" w:cs="Segoe UI"/>
          <w:bCs/>
        </w:rPr>
        <w:t>.</w:t>
      </w:r>
      <w:r w:rsidR="000130E9" w:rsidRPr="009F03B6">
        <w:rPr>
          <w:rFonts w:ascii="Segoe UI" w:hAnsi="Segoe UI" w:cs="Segoe UI"/>
          <w:bCs/>
        </w:rPr>
        <w:t xml:space="preserve"> </w:t>
      </w:r>
      <w:bookmarkEnd w:id="0"/>
      <w:r w:rsidR="00D32A0D" w:rsidRPr="009F03B6">
        <w:rPr>
          <w:rFonts w:ascii="Segoe UI" w:hAnsi="Segoe UI" w:cs="Segoe UI"/>
          <w:b/>
        </w:rPr>
        <w:br w:type="page"/>
      </w:r>
    </w:p>
    <w:p w14:paraId="51266ED7" w14:textId="77777777" w:rsidR="000130E9" w:rsidRPr="009F03B6" w:rsidRDefault="000130E9" w:rsidP="009C650A">
      <w:pPr>
        <w:jc w:val="center"/>
        <w:rPr>
          <w:rFonts w:ascii="Segoe UI" w:hAnsi="Segoe UI" w:cs="Segoe UI"/>
          <w:b/>
        </w:rPr>
      </w:pPr>
    </w:p>
    <w:p w14:paraId="46F21763" w14:textId="77777777" w:rsidR="005E7C4D" w:rsidRPr="009F03B6" w:rsidRDefault="007C4B03" w:rsidP="00AE30DD">
      <w:pPr>
        <w:spacing w:after="60"/>
        <w:jc w:val="center"/>
        <w:rPr>
          <w:rFonts w:ascii="Segoe UI" w:hAnsi="Segoe UI" w:cs="Segoe UI"/>
          <w:b/>
          <w:bCs/>
        </w:rPr>
      </w:pPr>
      <w:r w:rsidRPr="009F03B6">
        <w:rPr>
          <w:rFonts w:ascii="Segoe UI" w:hAnsi="Segoe UI" w:cs="Segoe UI"/>
          <w:b/>
          <w:bCs/>
        </w:rPr>
        <w:t>Mögliches Schema für die s</w:t>
      </w:r>
      <w:r w:rsidR="00594093" w:rsidRPr="009F03B6">
        <w:rPr>
          <w:rFonts w:ascii="Segoe UI" w:hAnsi="Segoe UI" w:cs="Segoe UI"/>
          <w:b/>
          <w:bCs/>
        </w:rPr>
        <w:t>chriftliche Anamnese</w:t>
      </w:r>
    </w:p>
    <w:p w14:paraId="1776500F" w14:textId="76074AA2" w:rsidR="00AE30DD" w:rsidRPr="009F03B6" w:rsidRDefault="00D32A0D" w:rsidP="00AE30DD">
      <w:pPr>
        <w:spacing w:after="60"/>
        <w:jc w:val="center"/>
        <w:rPr>
          <w:rFonts w:ascii="Segoe UI" w:hAnsi="Segoe UI" w:cs="Segoe UI"/>
          <w:b/>
          <w:bCs/>
        </w:rPr>
      </w:pPr>
      <w:r w:rsidRPr="009F03B6">
        <w:rPr>
          <w:rFonts w:ascii="Segoe UI" w:hAnsi="Segoe UI" w:cs="Segoe UI"/>
          <w:b/>
          <w:bCs/>
        </w:rPr>
        <w:t>(</w:t>
      </w:r>
      <w:r w:rsidR="005E7C4D" w:rsidRPr="009F03B6">
        <w:rPr>
          <w:rFonts w:ascii="Segoe UI" w:hAnsi="Segoe UI" w:cs="Segoe UI"/>
          <w:b/>
          <w:bCs/>
        </w:rPr>
        <w:t xml:space="preserve">Bereich </w:t>
      </w:r>
      <w:r w:rsidRPr="009F03B6">
        <w:rPr>
          <w:rFonts w:ascii="Segoe UI" w:hAnsi="Segoe UI" w:cs="Segoe UI"/>
          <w:b/>
          <w:bCs/>
        </w:rPr>
        <w:t>Erwachsene)</w:t>
      </w:r>
    </w:p>
    <w:p w14:paraId="085E185D" w14:textId="77A4120A" w:rsidR="00121A30" w:rsidRPr="009F03B6" w:rsidRDefault="00314F17" w:rsidP="00F54572">
      <w:pPr>
        <w:pStyle w:val="Listenabsatz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="Segoe UI" w:hAnsi="Segoe UI" w:cs="Segoe UI"/>
          <w:b/>
          <w:bCs/>
        </w:rPr>
      </w:pPr>
      <w:r w:rsidRPr="009F03B6">
        <w:rPr>
          <w:rFonts w:ascii="Segoe UI" w:hAnsi="Segoe UI" w:cs="Segoe UI"/>
          <w:b/>
          <w:bCs/>
        </w:rPr>
        <w:t xml:space="preserve">Vorstellungsgrund: </w:t>
      </w:r>
      <w:r w:rsidR="009217E9" w:rsidRPr="009F03B6">
        <w:rPr>
          <w:rFonts w:ascii="Segoe UI" w:hAnsi="Segoe UI" w:cs="Segoe UI"/>
          <w:b/>
          <w:bCs/>
        </w:rPr>
        <w:t>Symptomatik und deren Verlauf</w:t>
      </w:r>
    </w:p>
    <w:p w14:paraId="2EE6E507" w14:textId="1828AD6F" w:rsidR="00121A30" w:rsidRPr="009F03B6" w:rsidRDefault="00CA2C9B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  <w:b/>
          <w:bCs/>
        </w:rPr>
      </w:pPr>
      <w:r w:rsidRPr="009F03B6">
        <w:rPr>
          <w:rFonts w:ascii="Segoe UI" w:hAnsi="Segoe UI" w:cs="Segoe UI"/>
        </w:rPr>
        <w:t xml:space="preserve">Symptome und Beschwerden, </w:t>
      </w:r>
      <w:r w:rsidR="00121A30" w:rsidRPr="009F03B6">
        <w:rPr>
          <w:rFonts w:ascii="Segoe UI" w:hAnsi="Segoe UI" w:cs="Segoe UI"/>
        </w:rPr>
        <w:t>erstmaliges Auftreten und weiterer Verlauf</w:t>
      </w:r>
      <w:r w:rsidR="0071436D" w:rsidRPr="009F03B6">
        <w:rPr>
          <w:rFonts w:ascii="Segoe UI" w:hAnsi="Segoe UI" w:cs="Segoe UI"/>
        </w:rPr>
        <w:t xml:space="preserve"> der aktuellen Beschwerden</w:t>
      </w:r>
      <w:r w:rsidR="00121A30" w:rsidRPr="009F03B6">
        <w:rPr>
          <w:rFonts w:ascii="Segoe UI" w:hAnsi="Segoe UI" w:cs="Segoe UI"/>
        </w:rPr>
        <w:t>, ggf. Auslöser, Häufigkeit, problemfreie Phasen/Situationen, bisherige Bewältigungsversuche</w:t>
      </w:r>
      <w:r w:rsidRPr="009F03B6">
        <w:rPr>
          <w:rFonts w:ascii="Segoe UI" w:hAnsi="Segoe UI" w:cs="Segoe UI"/>
        </w:rPr>
        <w:t>, aktueller Therapieanlass</w:t>
      </w:r>
      <w:r w:rsidR="00314F17" w:rsidRPr="009F03B6">
        <w:rPr>
          <w:rFonts w:ascii="Segoe UI" w:hAnsi="Segoe UI" w:cs="Segoe UI"/>
        </w:rPr>
        <w:t xml:space="preserve"> (akut vs. geplant)</w:t>
      </w:r>
      <w:r w:rsidR="001930F2" w:rsidRPr="009F03B6">
        <w:rPr>
          <w:rFonts w:ascii="Segoe UI" w:hAnsi="Segoe UI" w:cs="Segoe UI"/>
        </w:rPr>
        <w:t xml:space="preserve"> </w:t>
      </w:r>
    </w:p>
    <w:p w14:paraId="76F8ED6B" w14:textId="195399AC" w:rsidR="00B76679" w:rsidRPr="009F03B6" w:rsidRDefault="00BA51B4" w:rsidP="00F54572">
      <w:pPr>
        <w:pStyle w:val="Listenabsatz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="Segoe UI" w:hAnsi="Segoe UI" w:cs="Segoe UI"/>
          <w:b/>
          <w:bCs/>
        </w:rPr>
      </w:pPr>
      <w:r w:rsidRPr="009F03B6">
        <w:rPr>
          <w:rFonts w:ascii="Segoe UI" w:hAnsi="Segoe UI" w:cs="Segoe UI"/>
          <w:b/>
          <w:bCs/>
        </w:rPr>
        <w:t>Biographische A</w:t>
      </w:r>
      <w:r w:rsidR="00B23B96" w:rsidRPr="009F03B6">
        <w:rPr>
          <w:rFonts w:ascii="Segoe UI" w:hAnsi="Segoe UI" w:cs="Segoe UI"/>
          <w:b/>
          <w:bCs/>
        </w:rPr>
        <w:t>namnese</w:t>
      </w:r>
    </w:p>
    <w:p w14:paraId="2003A50E" w14:textId="3BAC7151" w:rsidR="00566CED" w:rsidRPr="009F03B6" w:rsidRDefault="00F54572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</w:rPr>
      </w:pPr>
      <w:r w:rsidRPr="009F03B6">
        <w:rPr>
          <w:rFonts w:ascii="Segoe UI" w:hAnsi="Segoe UI" w:cs="Segoe UI"/>
          <w:u w:val="single"/>
        </w:rPr>
        <w:t>Primärf</w:t>
      </w:r>
      <w:r w:rsidR="00AF5767" w:rsidRPr="009F03B6">
        <w:rPr>
          <w:rFonts w:ascii="Segoe UI" w:hAnsi="Segoe UI" w:cs="Segoe UI"/>
          <w:u w:val="single"/>
        </w:rPr>
        <w:t>amilie:</w:t>
      </w:r>
      <w:r w:rsidR="00AF5767" w:rsidRPr="009F03B6">
        <w:rPr>
          <w:rFonts w:ascii="Segoe UI" w:hAnsi="Segoe UI" w:cs="Segoe UI"/>
        </w:rPr>
        <w:t xml:space="preserve"> </w:t>
      </w:r>
      <w:r w:rsidR="00566CED" w:rsidRPr="009F03B6">
        <w:rPr>
          <w:rFonts w:ascii="Segoe UI" w:hAnsi="Segoe UI" w:cs="Segoe UI"/>
        </w:rPr>
        <w:t>Famili</w:t>
      </w:r>
      <w:r w:rsidR="009F6E12" w:rsidRPr="009F03B6">
        <w:rPr>
          <w:rFonts w:ascii="Segoe UI" w:hAnsi="Segoe UI" w:cs="Segoe UI"/>
        </w:rPr>
        <w:t>äre Situation</w:t>
      </w:r>
      <w:r w:rsidR="00566CED" w:rsidRPr="009F03B6">
        <w:rPr>
          <w:rFonts w:ascii="Segoe UI" w:hAnsi="Segoe UI" w:cs="Segoe UI"/>
        </w:rPr>
        <w:t xml:space="preserve"> vor und nach der Geburt, Beschreibung der Eltern (soziale und finanzielle Situation, Beziehung zueinander, Erziehungsstil) und Geschwister (Geschwisterposition, Übernahme von Rollen/Bündnissen, Beziehung untereinander),</w:t>
      </w:r>
      <w:r w:rsidR="009F6E12" w:rsidRPr="009F03B6">
        <w:rPr>
          <w:rFonts w:ascii="Segoe UI" w:hAnsi="Segoe UI" w:cs="Segoe UI"/>
        </w:rPr>
        <w:t xml:space="preserve"> Hauptbezugsperson</w:t>
      </w:r>
      <w:r w:rsidR="001930F2" w:rsidRPr="009F03B6">
        <w:rPr>
          <w:rFonts w:ascii="Segoe UI" w:hAnsi="Segoe UI" w:cs="Segoe UI"/>
        </w:rPr>
        <w:t>en</w:t>
      </w:r>
      <w:r w:rsidR="009F6E12" w:rsidRPr="009F03B6">
        <w:rPr>
          <w:rFonts w:ascii="Segoe UI" w:hAnsi="Segoe UI" w:cs="Segoe UI"/>
        </w:rPr>
        <w:t>, Trennungsphasen, Wohnsituation, Familienalltag, familiäre Belastungen (psychosoziale Belastungen, chronische Erkrankungen, psychische Störungen, Abhängigkeit/Sucht, Suizidversuche…)</w:t>
      </w:r>
    </w:p>
    <w:p w14:paraId="715DBC63" w14:textId="0F40E7ED" w:rsidR="00AF5767" w:rsidRPr="009F03B6" w:rsidRDefault="00AF5767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</w:rPr>
      </w:pPr>
      <w:r w:rsidRPr="009F03B6">
        <w:rPr>
          <w:rFonts w:ascii="Segoe UI" w:hAnsi="Segoe UI" w:cs="Segoe UI"/>
          <w:u w:val="single"/>
        </w:rPr>
        <w:t>Körperliche Entwicklung:</w:t>
      </w:r>
      <w:r w:rsidRPr="009F03B6">
        <w:rPr>
          <w:rFonts w:ascii="Segoe UI" w:hAnsi="Segoe UI" w:cs="Segoe UI"/>
        </w:rPr>
        <w:t xml:space="preserve"> Verlauf der Schwangerschaft und Geburt, Auffälligkeiten in frühkindlicher Entwicklung, körperliche Erkrankungen/Belastungen im Entwicklungsverlauf, Sexualanamnese</w:t>
      </w:r>
    </w:p>
    <w:p w14:paraId="2B7CCD13" w14:textId="5D1F8719" w:rsidR="00BA51B4" w:rsidRPr="009F03B6" w:rsidRDefault="00BA51B4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</w:rPr>
      </w:pPr>
      <w:r w:rsidRPr="009F03B6">
        <w:rPr>
          <w:rFonts w:ascii="Segoe UI" w:hAnsi="Segoe UI" w:cs="Segoe UI"/>
          <w:u w:val="single"/>
        </w:rPr>
        <w:t>Schule</w:t>
      </w:r>
      <w:r w:rsidR="00AF5767" w:rsidRPr="009F03B6">
        <w:rPr>
          <w:rFonts w:ascii="Segoe UI" w:hAnsi="Segoe UI" w:cs="Segoe UI"/>
          <w:u w:val="single"/>
        </w:rPr>
        <w:t xml:space="preserve">, </w:t>
      </w:r>
      <w:r w:rsidRPr="009F03B6">
        <w:rPr>
          <w:rFonts w:ascii="Segoe UI" w:hAnsi="Segoe UI" w:cs="Segoe UI"/>
          <w:u w:val="single"/>
        </w:rPr>
        <w:t>Ausbildung</w:t>
      </w:r>
      <w:r w:rsidR="00AF5767" w:rsidRPr="009F03B6">
        <w:rPr>
          <w:rFonts w:ascii="Segoe UI" w:hAnsi="Segoe UI" w:cs="Segoe UI"/>
          <w:u w:val="single"/>
        </w:rPr>
        <w:t xml:space="preserve"> und Beruf</w:t>
      </w:r>
      <w:r w:rsidRPr="009F03B6">
        <w:rPr>
          <w:rFonts w:ascii="Segoe UI" w:hAnsi="Segoe UI" w:cs="Segoe UI"/>
          <w:u w:val="single"/>
        </w:rPr>
        <w:t>:</w:t>
      </w:r>
      <w:r w:rsidRPr="009F03B6">
        <w:rPr>
          <w:rFonts w:ascii="Segoe UI" w:hAnsi="Segoe UI" w:cs="Segoe UI"/>
        </w:rPr>
        <w:t xml:space="preserve"> Kontakt zu Lehrern und Schülern, </w:t>
      </w:r>
      <w:r w:rsidR="00AF5767" w:rsidRPr="009F03B6">
        <w:rPr>
          <w:rFonts w:ascii="Segoe UI" w:hAnsi="Segoe UI" w:cs="Segoe UI"/>
        </w:rPr>
        <w:t xml:space="preserve">Interessen, </w:t>
      </w:r>
      <w:r w:rsidRPr="009F03B6">
        <w:rPr>
          <w:rFonts w:ascii="Segoe UI" w:hAnsi="Segoe UI" w:cs="Segoe UI"/>
        </w:rPr>
        <w:t xml:space="preserve">Leistungsfähigkeit, </w:t>
      </w:r>
      <w:r w:rsidR="00AF5767" w:rsidRPr="009F03B6">
        <w:rPr>
          <w:rFonts w:ascii="Segoe UI" w:hAnsi="Segoe UI" w:cs="Segoe UI"/>
        </w:rPr>
        <w:t>Verlauf von schulischer und beruflicher Entwicklung</w:t>
      </w:r>
      <w:r w:rsidRPr="009F03B6">
        <w:rPr>
          <w:rFonts w:ascii="Segoe UI" w:hAnsi="Segoe UI" w:cs="Segoe UI"/>
        </w:rPr>
        <w:t>, Beziehungen zu Gleichaltrigen im Entwicklungsverlauf</w:t>
      </w:r>
    </w:p>
    <w:p w14:paraId="6E48909A" w14:textId="5E217A86" w:rsidR="001930F2" w:rsidRPr="009F03B6" w:rsidRDefault="00314F17" w:rsidP="00A62CCD">
      <w:pPr>
        <w:pStyle w:val="Listenabsatz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="Segoe UI" w:hAnsi="Segoe UI" w:cs="Segoe UI"/>
          <w:b/>
          <w:bCs/>
        </w:rPr>
      </w:pPr>
      <w:r w:rsidRPr="009F03B6">
        <w:rPr>
          <w:rFonts w:ascii="Segoe UI" w:hAnsi="Segoe UI" w:cs="Segoe UI"/>
          <w:b/>
          <w:bCs/>
        </w:rPr>
        <w:t>Sozial</w:t>
      </w:r>
      <w:r w:rsidR="00AF5767" w:rsidRPr="009F03B6">
        <w:rPr>
          <w:rFonts w:ascii="Segoe UI" w:hAnsi="Segoe UI" w:cs="Segoe UI"/>
          <w:b/>
          <w:bCs/>
        </w:rPr>
        <w:t>e A</w:t>
      </w:r>
      <w:r w:rsidRPr="009F03B6">
        <w:rPr>
          <w:rFonts w:ascii="Segoe UI" w:hAnsi="Segoe UI" w:cs="Segoe UI"/>
          <w:b/>
          <w:bCs/>
        </w:rPr>
        <w:t>namnese</w:t>
      </w:r>
    </w:p>
    <w:p w14:paraId="5118A1F2" w14:textId="012E0CEC" w:rsidR="00314F17" w:rsidRPr="009F03B6" w:rsidRDefault="001930F2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</w:rPr>
      </w:pPr>
      <w:r w:rsidRPr="009F03B6">
        <w:rPr>
          <w:rFonts w:ascii="Segoe UI" w:hAnsi="Segoe UI" w:cs="Segoe UI"/>
          <w:u w:val="single"/>
        </w:rPr>
        <w:t>Aktuelle familiäre Situation:</w:t>
      </w:r>
      <w:r w:rsidRPr="009F03B6">
        <w:rPr>
          <w:rFonts w:ascii="Segoe UI" w:hAnsi="Segoe UI" w:cs="Segoe UI"/>
        </w:rPr>
        <w:t xml:space="preserve"> </w:t>
      </w:r>
      <w:r w:rsidR="00AF5767" w:rsidRPr="009F03B6">
        <w:rPr>
          <w:rFonts w:ascii="Segoe UI" w:hAnsi="Segoe UI" w:cs="Segoe UI"/>
        </w:rPr>
        <w:t xml:space="preserve">Familienstand, Lebensform, </w:t>
      </w:r>
      <w:r w:rsidR="00A62CCD" w:rsidRPr="009F03B6">
        <w:rPr>
          <w:rFonts w:ascii="Segoe UI" w:hAnsi="Segoe UI" w:cs="Segoe UI"/>
        </w:rPr>
        <w:t xml:space="preserve">Wohnsituation, </w:t>
      </w:r>
      <w:r w:rsidR="00AF5767" w:rsidRPr="009F03B6">
        <w:rPr>
          <w:rFonts w:ascii="Segoe UI" w:hAnsi="Segoe UI" w:cs="Segoe UI"/>
        </w:rPr>
        <w:t xml:space="preserve">Beschreibung </w:t>
      </w:r>
      <w:r w:rsidR="00A62CCD" w:rsidRPr="009F03B6">
        <w:rPr>
          <w:rFonts w:ascii="Segoe UI" w:hAnsi="Segoe UI" w:cs="Segoe UI"/>
        </w:rPr>
        <w:t>der</w:t>
      </w:r>
      <w:r w:rsidR="00AF5767" w:rsidRPr="009F03B6">
        <w:rPr>
          <w:rFonts w:ascii="Segoe UI" w:hAnsi="Segoe UI" w:cs="Segoe UI"/>
        </w:rPr>
        <w:t xml:space="preserve"> </w:t>
      </w:r>
      <w:r w:rsidRPr="009F03B6">
        <w:rPr>
          <w:rFonts w:ascii="Segoe UI" w:hAnsi="Segoe UI" w:cs="Segoe UI"/>
        </w:rPr>
        <w:t>Partnerschaft</w:t>
      </w:r>
      <w:r w:rsidR="00A62CCD" w:rsidRPr="009F03B6">
        <w:rPr>
          <w:rFonts w:ascii="Segoe UI" w:hAnsi="Segoe UI" w:cs="Segoe UI"/>
        </w:rPr>
        <w:t>/Ehe</w:t>
      </w:r>
      <w:r w:rsidRPr="009F03B6">
        <w:rPr>
          <w:rFonts w:ascii="Segoe UI" w:hAnsi="Segoe UI" w:cs="Segoe UI"/>
        </w:rPr>
        <w:t xml:space="preserve"> und Kinder (Beziehungen zueinander, Kommunikations- und Interaktionsstil), Familienalltag, familiäre Belastungen (psychosoziale Belastungen, chronische Erkrankungen, psychische Störungen, Abhängigkeit/Sucht</w:t>
      </w:r>
      <w:r w:rsidR="00B23B96" w:rsidRPr="009F03B6">
        <w:rPr>
          <w:rFonts w:ascii="Segoe UI" w:hAnsi="Segoe UI" w:cs="Segoe UI"/>
        </w:rPr>
        <w:t>, …)</w:t>
      </w:r>
    </w:p>
    <w:p w14:paraId="7502759F" w14:textId="1C2B3CD0" w:rsidR="00B23B96" w:rsidRPr="009F03B6" w:rsidRDefault="00B23B96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</w:rPr>
      </w:pPr>
      <w:r w:rsidRPr="009F03B6">
        <w:rPr>
          <w:rFonts w:ascii="Segoe UI" w:hAnsi="Segoe UI" w:cs="Segoe UI"/>
          <w:u w:val="single"/>
        </w:rPr>
        <w:t>Aktuelle soziale und berufliche Situation:</w:t>
      </w:r>
      <w:r w:rsidRPr="009F03B6">
        <w:rPr>
          <w:rFonts w:ascii="Segoe UI" w:hAnsi="Segoe UI" w:cs="Segoe UI"/>
        </w:rPr>
        <w:t xml:space="preserve"> soziale</w:t>
      </w:r>
      <w:r w:rsidR="00BA51B4" w:rsidRPr="009F03B6">
        <w:rPr>
          <w:rFonts w:ascii="Segoe UI" w:hAnsi="Segoe UI" w:cs="Segoe UI"/>
        </w:rPr>
        <w:t xml:space="preserve"> Integration (Kontakte zu Freunden/Kollegen), Freizeitgestaltung/Hobbies/Ressourcen, </w:t>
      </w:r>
      <w:r w:rsidRPr="009F03B6">
        <w:rPr>
          <w:rFonts w:ascii="Segoe UI" w:hAnsi="Segoe UI" w:cs="Segoe UI"/>
        </w:rPr>
        <w:t>Beruf und aktuell ausgeübte Tätigkeit</w:t>
      </w:r>
      <w:r w:rsidR="00BA51B4" w:rsidRPr="009F03B6">
        <w:rPr>
          <w:rFonts w:ascii="Segoe UI" w:hAnsi="Segoe UI" w:cs="Segoe UI"/>
        </w:rPr>
        <w:t>, berufliche Situation</w:t>
      </w:r>
    </w:p>
    <w:p w14:paraId="41C8C7E3" w14:textId="21FBF38A" w:rsidR="00AF5767" w:rsidRPr="009F03B6" w:rsidRDefault="00D620A3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</w:rPr>
      </w:pPr>
      <w:r w:rsidRPr="009F03B6">
        <w:rPr>
          <w:rFonts w:ascii="Segoe UI" w:hAnsi="Segoe UI" w:cs="Segoe UI"/>
          <w:u w:val="single"/>
        </w:rPr>
        <w:t>Weiteres</w:t>
      </w:r>
      <w:r w:rsidR="00AF5767" w:rsidRPr="009F03B6">
        <w:rPr>
          <w:rFonts w:ascii="Segoe UI" w:hAnsi="Segoe UI" w:cs="Segoe UI"/>
          <w:u w:val="single"/>
        </w:rPr>
        <w:t>:</w:t>
      </w:r>
      <w:r w:rsidR="00AF5767" w:rsidRPr="009F03B6">
        <w:rPr>
          <w:rFonts w:ascii="Segoe UI" w:hAnsi="Segoe UI" w:cs="Segoe UI"/>
        </w:rPr>
        <w:t xml:space="preserve"> Religion</w:t>
      </w:r>
      <w:r w:rsidR="0071436D" w:rsidRPr="009F03B6">
        <w:rPr>
          <w:rFonts w:ascii="Segoe UI" w:hAnsi="Segoe UI" w:cs="Segoe UI"/>
        </w:rPr>
        <w:t>, Migrationshintergrund</w:t>
      </w:r>
    </w:p>
    <w:p w14:paraId="544981A2" w14:textId="6E301499" w:rsidR="00314F17" w:rsidRPr="009F03B6" w:rsidRDefault="00A62CCD" w:rsidP="00A62CCD">
      <w:pPr>
        <w:pStyle w:val="Listenabsatz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="Segoe UI" w:hAnsi="Segoe UI" w:cs="Segoe UI"/>
          <w:b/>
          <w:bCs/>
        </w:rPr>
      </w:pPr>
      <w:r w:rsidRPr="009F03B6">
        <w:rPr>
          <w:rFonts w:ascii="Segoe UI" w:hAnsi="Segoe UI" w:cs="Segoe UI"/>
          <w:b/>
          <w:bCs/>
        </w:rPr>
        <w:t>Krankheitsanamnese</w:t>
      </w:r>
    </w:p>
    <w:p w14:paraId="273F3F0D" w14:textId="77777777" w:rsidR="0071436D" w:rsidRPr="009F03B6" w:rsidRDefault="00566CED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</w:rPr>
      </w:pPr>
      <w:r w:rsidRPr="009F03B6">
        <w:rPr>
          <w:rFonts w:ascii="Segoe UI" w:hAnsi="Segoe UI" w:cs="Segoe UI"/>
          <w:u w:val="single"/>
        </w:rPr>
        <w:t>Krankheitsverlauf:</w:t>
      </w:r>
      <w:r w:rsidRPr="009F03B6">
        <w:rPr>
          <w:rFonts w:ascii="Segoe UI" w:hAnsi="Segoe UI" w:cs="Segoe UI"/>
        </w:rPr>
        <w:t xml:space="preserve"> Beginn und ggf. Auslöser früherer und aktueller Episoden</w:t>
      </w:r>
    </w:p>
    <w:p w14:paraId="6C189F8D" w14:textId="25037CB1" w:rsidR="0071436D" w:rsidRPr="009F03B6" w:rsidRDefault="0071436D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  <w:u w:val="single"/>
        </w:rPr>
      </w:pPr>
      <w:r w:rsidRPr="009F03B6">
        <w:rPr>
          <w:rFonts w:ascii="Segoe UI" w:hAnsi="Segoe UI" w:cs="Segoe UI"/>
          <w:u w:val="single"/>
        </w:rPr>
        <w:t>Vorbehandlungen:</w:t>
      </w:r>
      <w:r w:rsidRPr="009F03B6">
        <w:rPr>
          <w:rFonts w:ascii="Segoe UI" w:hAnsi="Segoe UI" w:cs="Segoe UI"/>
        </w:rPr>
        <w:t xml:space="preserve"> ambulante/</w:t>
      </w:r>
      <w:r w:rsidR="009C650A" w:rsidRPr="009F03B6">
        <w:rPr>
          <w:rFonts w:ascii="Segoe UI" w:hAnsi="Segoe UI" w:cs="Segoe UI"/>
        </w:rPr>
        <w:t>(</w:t>
      </w:r>
      <w:r w:rsidRPr="009F03B6">
        <w:rPr>
          <w:rFonts w:ascii="Segoe UI" w:hAnsi="Segoe UI" w:cs="Segoe UI"/>
        </w:rPr>
        <w:t>teil</w:t>
      </w:r>
      <w:r w:rsidR="009C650A" w:rsidRPr="009F03B6">
        <w:rPr>
          <w:rFonts w:ascii="Segoe UI" w:hAnsi="Segoe UI" w:cs="Segoe UI"/>
        </w:rPr>
        <w:t>)</w:t>
      </w:r>
      <w:r w:rsidRPr="009F03B6">
        <w:rPr>
          <w:rFonts w:ascii="Segoe UI" w:hAnsi="Segoe UI" w:cs="Segoe UI"/>
        </w:rPr>
        <w:t>stationäre</w:t>
      </w:r>
      <w:r w:rsidR="009C650A" w:rsidRPr="009F03B6">
        <w:rPr>
          <w:rFonts w:ascii="Segoe UI" w:hAnsi="Segoe UI" w:cs="Segoe UI"/>
        </w:rPr>
        <w:t xml:space="preserve"> </w:t>
      </w:r>
      <w:r w:rsidRPr="009F03B6">
        <w:rPr>
          <w:rFonts w:ascii="Segoe UI" w:hAnsi="Segoe UI" w:cs="Segoe UI"/>
        </w:rPr>
        <w:t>Vorbehandlungen, psychiatrische/</w:t>
      </w:r>
      <w:r w:rsidR="009C650A" w:rsidRPr="009F03B6">
        <w:rPr>
          <w:rFonts w:ascii="Segoe UI" w:hAnsi="Segoe UI" w:cs="Segoe UI"/>
        </w:rPr>
        <w:t xml:space="preserve"> </w:t>
      </w:r>
      <w:r w:rsidRPr="009F03B6">
        <w:rPr>
          <w:rFonts w:ascii="Segoe UI" w:hAnsi="Segoe UI" w:cs="Segoe UI"/>
        </w:rPr>
        <w:t>psychosomatische/psychotherapeutische Vorbehandlungen, ggf. kurze Bewertung dieser durch Patient/in</w:t>
      </w:r>
    </w:p>
    <w:p w14:paraId="2FF3552E" w14:textId="77777777" w:rsidR="009C650A" w:rsidRPr="009F03B6" w:rsidRDefault="0071436D" w:rsidP="00F5457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  <w:u w:val="single"/>
        </w:rPr>
      </w:pPr>
      <w:r w:rsidRPr="009F03B6">
        <w:rPr>
          <w:rFonts w:ascii="Segoe UI" w:hAnsi="Segoe UI" w:cs="Segoe UI"/>
          <w:u w:val="single"/>
        </w:rPr>
        <w:t>M</w:t>
      </w:r>
      <w:r w:rsidR="00566CED" w:rsidRPr="009F03B6">
        <w:rPr>
          <w:rFonts w:ascii="Segoe UI" w:hAnsi="Segoe UI" w:cs="Segoe UI"/>
          <w:u w:val="single"/>
        </w:rPr>
        <w:t>edikament</w:t>
      </w:r>
      <w:r w:rsidR="009C650A" w:rsidRPr="009F03B6">
        <w:rPr>
          <w:rFonts w:ascii="Segoe UI" w:hAnsi="Segoe UI" w:cs="Segoe UI"/>
          <w:u w:val="single"/>
        </w:rPr>
        <w:t>enanamnese</w:t>
      </w:r>
      <w:r w:rsidRPr="009F03B6">
        <w:rPr>
          <w:rFonts w:ascii="Segoe UI" w:hAnsi="Segoe UI" w:cs="Segoe UI"/>
          <w:u w:val="single"/>
        </w:rPr>
        <w:t>:</w:t>
      </w:r>
      <w:r w:rsidRPr="009F03B6">
        <w:rPr>
          <w:rFonts w:ascii="Segoe UI" w:hAnsi="Segoe UI" w:cs="Segoe UI"/>
        </w:rPr>
        <w:t xml:space="preserve"> </w:t>
      </w:r>
      <w:r w:rsidR="009C650A" w:rsidRPr="009F03B6">
        <w:rPr>
          <w:rFonts w:ascii="Segoe UI" w:hAnsi="Segoe UI" w:cs="Segoe UI"/>
        </w:rPr>
        <w:t>frühere und aktuelle psychopharmakologische Behandlung, ggf. kurze Bewertung dieser durch Patient/in</w:t>
      </w:r>
    </w:p>
    <w:p w14:paraId="6423AD41" w14:textId="4EE94E86" w:rsidR="00D32A0D" w:rsidRPr="009F03B6" w:rsidRDefault="009C650A" w:rsidP="00446912">
      <w:pPr>
        <w:pStyle w:val="Listenabsatz"/>
        <w:spacing w:after="120"/>
        <w:ind w:left="357"/>
        <w:contextualSpacing w:val="0"/>
        <w:jc w:val="both"/>
        <w:rPr>
          <w:rFonts w:ascii="Segoe UI" w:hAnsi="Segoe UI" w:cs="Segoe UI"/>
        </w:rPr>
      </w:pPr>
      <w:r w:rsidRPr="009F03B6">
        <w:rPr>
          <w:rFonts w:ascii="Segoe UI" w:hAnsi="Segoe UI" w:cs="Segoe UI"/>
          <w:u w:val="single"/>
        </w:rPr>
        <w:t>Suchtanamnese:</w:t>
      </w:r>
      <w:r w:rsidRPr="009F03B6">
        <w:rPr>
          <w:rFonts w:ascii="Segoe UI" w:hAnsi="Segoe UI" w:cs="Segoe UI"/>
        </w:rPr>
        <w:t xml:space="preserve"> Drogen, Alkohol, Nikotin; Suchtverhalten</w:t>
      </w:r>
    </w:p>
    <w:sectPr w:rsidR="00D32A0D" w:rsidRPr="009F03B6" w:rsidSect="005E7C4D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55FD" w14:textId="77777777" w:rsidR="0036414E" w:rsidRDefault="0036414E" w:rsidP="00185E71">
      <w:pPr>
        <w:spacing w:after="0" w:line="240" w:lineRule="auto"/>
      </w:pPr>
      <w:r>
        <w:separator/>
      </w:r>
    </w:p>
  </w:endnote>
  <w:endnote w:type="continuationSeparator" w:id="0">
    <w:p w14:paraId="5B993089" w14:textId="77777777" w:rsidR="0036414E" w:rsidRDefault="0036414E" w:rsidP="0018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</w:rPr>
      <w:id w:val="538630057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</w:rPr>
    </w:sdtEndPr>
    <w:sdtContent>
      <w:p w14:paraId="25CB5A44" w14:textId="26449A76" w:rsidR="00F54572" w:rsidRPr="000130E9" w:rsidRDefault="00F54572">
        <w:pPr>
          <w:pStyle w:val="Fuzeile"/>
          <w:jc w:val="right"/>
          <w:rPr>
            <w:rFonts w:asciiTheme="minorBidi" w:hAnsiTheme="minorBidi"/>
          </w:rPr>
        </w:pPr>
        <w:r w:rsidRPr="000130E9">
          <w:rPr>
            <w:rFonts w:asciiTheme="minorBidi" w:hAnsiTheme="minorBidi"/>
          </w:rPr>
          <w:fldChar w:fldCharType="begin"/>
        </w:r>
        <w:r w:rsidRPr="000130E9">
          <w:rPr>
            <w:rFonts w:asciiTheme="minorBidi" w:hAnsiTheme="minorBidi"/>
          </w:rPr>
          <w:instrText>PAGE   \* MERGEFORMAT</w:instrText>
        </w:r>
        <w:r w:rsidRPr="000130E9">
          <w:rPr>
            <w:rFonts w:asciiTheme="minorBidi" w:hAnsiTheme="minorBidi"/>
          </w:rPr>
          <w:fldChar w:fldCharType="separate"/>
        </w:r>
        <w:r w:rsidR="00A73F6C">
          <w:rPr>
            <w:rFonts w:asciiTheme="minorBidi" w:hAnsiTheme="minorBidi"/>
            <w:noProof/>
          </w:rPr>
          <w:t>2</w:t>
        </w:r>
        <w:r w:rsidRPr="000130E9">
          <w:rPr>
            <w:rFonts w:asciiTheme="minorBidi" w:hAnsiTheme="minorBidi"/>
          </w:rPr>
          <w:fldChar w:fldCharType="end"/>
        </w:r>
      </w:p>
    </w:sdtContent>
  </w:sdt>
  <w:p w14:paraId="2511FFDA" w14:textId="0CE00585" w:rsidR="00FF4FC9" w:rsidRPr="008B209E" w:rsidRDefault="005E7C4D" w:rsidP="00F54572">
    <w:pPr>
      <w:pStyle w:val="Fuzeile"/>
      <w:rPr>
        <w:rFonts w:ascii="Arial" w:hAnsi="Arial" w:cs="Arial"/>
        <w:sz w:val="16"/>
        <w:szCs w:val="16"/>
      </w:rPr>
    </w:pPr>
    <w:r w:rsidRPr="008B209E">
      <w:rPr>
        <w:rFonts w:ascii="Arial" w:hAnsi="Arial" w:cs="Arial"/>
        <w:sz w:val="16"/>
        <w:szCs w:val="16"/>
      </w:rPr>
      <w:t xml:space="preserve">Stand: </w:t>
    </w:r>
    <w:r w:rsidR="009F03B6">
      <w:rPr>
        <w:rFonts w:ascii="Arial" w:hAnsi="Arial" w:cs="Arial"/>
        <w:sz w:val="16"/>
        <w:szCs w:val="16"/>
      </w:rPr>
      <w:t>10</w:t>
    </w:r>
    <w:r w:rsidRPr="008B209E">
      <w:rPr>
        <w:rFonts w:ascii="Arial" w:hAnsi="Arial" w:cs="Arial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051B" w14:textId="77777777" w:rsidR="0036414E" w:rsidRDefault="0036414E" w:rsidP="00185E71">
      <w:pPr>
        <w:spacing w:after="0" w:line="240" w:lineRule="auto"/>
      </w:pPr>
      <w:r>
        <w:separator/>
      </w:r>
    </w:p>
  </w:footnote>
  <w:footnote w:type="continuationSeparator" w:id="0">
    <w:p w14:paraId="7B2DE8CE" w14:textId="77777777" w:rsidR="0036414E" w:rsidRDefault="0036414E" w:rsidP="0018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71C1" w14:textId="1EB4E843" w:rsidR="005E7C4D" w:rsidRPr="009F03B6" w:rsidRDefault="009F03B6" w:rsidP="00916137">
    <w:pPr>
      <w:pStyle w:val="Kopfzeile"/>
      <w:rPr>
        <w:rFonts w:ascii="Segoe UI" w:hAnsi="Segoe UI" w:cs="Segoe UI"/>
        <w:sz w:val="16"/>
        <w:szCs w:val="16"/>
      </w:rPr>
    </w:pPr>
    <w:r w:rsidRPr="009F03B6">
      <w:rPr>
        <w:rFonts w:ascii="Segoe UI" w:hAnsi="Segoe UI" w:cs="Segoe UI"/>
        <w:noProof/>
      </w:rPr>
      <w:drawing>
        <wp:anchor distT="0" distB="0" distL="114300" distR="114300" simplePos="0" relativeHeight="251659264" behindDoc="1" locked="0" layoutInCell="1" allowOverlap="1" wp14:anchorId="1D3F1C12" wp14:editId="3952848F">
          <wp:simplePos x="0" y="0"/>
          <wp:positionH relativeFrom="column">
            <wp:posOffset>4532244</wp:posOffset>
          </wp:positionH>
          <wp:positionV relativeFrom="paragraph">
            <wp:posOffset>-279124</wp:posOffset>
          </wp:positionV>
          <wp:extent cx="1919605" cy="661670"/>
          <wp:effectExtent l="0" t="0" r="4445" b="5080"/>
          <wp:wrapTight wrapText="bothSides">
            <wp:wrapPolygon edited="0">
              <wp:start x="0" y="0"/>
              <wp:lineTo x="0" y="21144"/>
              <wp:lineTo x="21436" y="21144"/>
              <wp:lineTo x="21436" y="0"/>
              <wp:lineTo x="0" y="0"/>
            </wp:wrapPolygon>
          </wp:wrapTight>
          <wp:docPr id="358778744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778744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6137" w:rsidRPr="009F03B6">
      <w:rPr>
        <w:rFonts w:ascii="Segoe UI" w:hAnsi="Segoe UI" w:cs="Segoe UI"/>
        <w:sz w:val="16"/>
        <w:szCs w:val="16"/>
      </w:rPr>
      <w:t xml:space="preserve">Leitfaden zur Erstellung einer Anamnese </w:t>
    </w:r>
    <w:r w:rsidR="00FF4FC9" w:rsidRPr="009F03B6">
      <w:rPr>
        <w:rFonts w:ascii="Segoe UI" w:hAnsi="Segoe UI" w:cs="Segoe UI"/>
        <w:sz w:val="16"/>
        <w:szCs w:val="16"/>
      </w:rPr>
      <w:t xml:space="preserve">(BQTIII) </w:t>
    </w:r>
  </w:p>
  <w:p w14:paraId="30091D70" w14:textId="0BCF9350" w:rsidR="00FF4FC9" w:rsidRPr="008B209E" w:rsidRDefault="005E7C4D" w:rsidP="00916137">
    <w:pPr>
      <w:pStyle w:val="Kopfzeile"/>
      <w:rPr>
        <w:sz w:val="16"/>
        <w:szCs w:val="16"/>
      </w:rPr>
    </w:pPr>
    <w:r w:rsidRPr="009F03B6">
      <w:rPr>
        <w:rFonts w:ascii="Segoe UI" w:hAnsi="Segoe UI" w:cs="Segoe UI"/>
        <w:sz w:val="16"/>
        <w:szCs w:val="16"/>
      </w:rPr>
      <w:t>(Bereich Erwachsene)</w:t>
    </w:r>
    <w:r w:rsidR="00FF4FC9" w:rsidRPr="008B209E">
      <w:rPr>
        <w:rFonts w:ascii="Arial" w:hAnsi="Arial" w:cs="Arial"/>
        <w:sz w:val="16"/>
        <w:szCs w:val="16"/>
      </w:rPr>
      <w:tab/>
    </w:r>
    <w:r w:rsidR="00916137" w:rsidRPr="008B209E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CEB"/>
    <w:multiLevelType w:val="hybridMultilevel"/>
    <w:tmpl w:val="1E82A7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A93AC4"/>
    <w:multiLevelType w:val="hybridMultilevel"/>
    <w:tmpl w:val="850E071E"/>
    <w:lvl w:ilvl="0" w:tplc="06880C76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57E3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D85"/>
    <w:multiLevelType w:val="hybridMultilevel"/>
    <w:tmpl w:val="8380548C"/>
    <w:lvl w:ilvl="0" w:tplc="EA08CF8A">
      <w:start w:val="1"/>
      <w:numFmt w:val="bullet"/>
      <w:lvlText w:val="-"/>
      <w:lvlJc w:val="left"/>
      <w:pPr>
        <w:ind w:left="2892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4" w15:restartNumberingAfterBreak="0">
    <w:nsid w:val="173921D6"/>
    <w:multiLevelType w:val="hybridMultilevel"/>
    <w:tmpl w:val="AF062E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F2147"/>
    <w:multiLevelType w:val="hybridMultilevel"/>
    <w:tmpl w:val="BD8C2614"/>
    <w:lvl w:ilvl="0" w:tplc="CF06BFEE">
      <w:start w:val="1"/>
      <w:numFmt w:val="bullet"/>
      <w:lvlText w:val="-"/>
      <w:lvlJc w:val="left"/>
      <w:pPr>
        <w:ind w:left="105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6CD44FC"/>
    <w:multiLevelType w:val="hybridMultilevel"/>
    <w:tmpl w:val="4C3CE6BE"/>
    <w:lvl w:ilvl="0" w:tplc="A64AE2D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C3098"/>
    <w:multiLevelType w:val="hybridMultilevel"/>
    <w:tmpl w:val="420C3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00FB1"/>
    <w:multiLevelType w:val="hybridMultilevel"/>
    <w:tmpl w:val="52C84E84"/>
    <w:lvl w:ilvl="0" w:tplc="CF06BFE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0AB8"/>
    <w:multiLevelType w:val="hybridMultilevel"/>
    <w:tmpl w:val="A7028DF8"/>
    <w:lvl w:ilvl="0" w:tplc="197AD3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41886"/>
    <w:multiLevelType w:val="multilevel"/>
    <w:tmpl w:val="FB10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87ED5"/>
    <w:multiLevelType w:val="hybridMultilevel"/>
    <w:tmpl w:val="4C3CE6BE"/>
    <w:lvl w:ilvl="0" w:tplc="A64AE2D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9F4705"/>
    <w:multiLevelType w:val="hybridMultilevel"/>
    <w:tmpl w:val="7AE08A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93932"/>
    <w:multiLevelType w:val="hybridMultilevel"/>
    <w:tmpl w:val="A322C642"/>
    <w:lvl w:ilvl="0" w:tplc="D714AF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C3FC1"/>
    <w:multiLevelType w:val="hybridMultilevel"/>
    <w:tmpl w:val="E228BC66"/>
    <w:lvl w:ilvl="0" w:tplc="BAF6FA66">
      <w:start w:val="1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D516C"/>
    <w:multiLevelType w:val="hybridMultilevel"/>
    <w:tmpl w:val="A176DA96"/>
    <w:lvl w:ilvl="0" w:tplc="BD608096">
      <w:start w:val="2"/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A566BF"/>
    <w:multiLevelType w:val="hybridMultilevel"/>
    <w:tmpl w:val="F6DA92B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140035"/>
    <w:multiLevelType w:val="hybridMultilevel"/>
    <w:tmpl w:val="96908DD8"/>
    <w:lvl w:ilvl="0" w:tplc="1B8AE1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9305F"/>
    <w:multiLevelType w:val="hybridMultilevel"/>
    <w:tmpl w:val="4C3CE6BE"/>
    <w:lvl w:ilvl="0" w:tplc="A64AE2D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31019"/>
    <w:multiLevelType w:val="hybridMultilevel"/>
    <w:tmpl w:val="844A8FB8"/>
    <w:lvl w:ilvl="0" w:tplc="06880C76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5BF5"/>
    <w:multiLevelType w:val="hybridMultilevel"/>
    <w:tmpl w:val="F22065E2"/>
    <w:lvl w:ilvl="0" w:tplc="180ABA7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37A95"/>
    <w:multiLevelType w:val="hybridMultilevel"/>
    <w:tmpl w:val="227C646A"/>
    <w:lvl w:ilvl="0" w:tplc="52085430">
      <w:start w:val="2"/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5915661">
    <w:abstractNumId w:val="2"/>
  </w:num>
  <w:num w:numId="2" w16cid:durableId="1655330504">
    <w:abstractNumId w:val="11"/>
  </w:num>
  <w:num w:numId="3" w16cid:durableId="41834596">
    <w:abstractNumId w:val="1"/>
  </w:num>
  <w:num w:numId="4" w16cid:durableId="585384523">
    <w:abstractNumId w:val="19"/>
  </w:num>
  <w:num w:numId="5" w16cid:durableId="150562986">
    <w:abstractNumId w:val="16"/>
  </w:num>
  <w:num w:numId="6" w16cid:durableId="1830099800">
    <w:abstractNumId w:val="9"/>
  </w:num>
  <w:num w:numId="7" w16cid:durableId="1075859680">
    <w:abstractNumId w:val="14"/>
  </w:num>
  <w:num w:numId="8" w16cid:durableId="1585066645">
    <w:abstractNumId w:val="20"/>
  </w:num>
  <w:num w:numId="9" w16cid:durableId="347877113">
    <w:abstractNumId w:val="4"/>
  </w:num>
  <w:num w:numId="10" w16cid:durableId="1307399095">
    <w:abstractNumId w:val="5"/>
  </w:num>
  <w:num w:numId="11" w16cid:durableId="479660255">
    <w:abstractNumId w:val="7"/>
  </w:num>
  <w:num w:numId="12" w16cid:durableId="1640333107">
    <w:abstractNumId w:val="13"/>
  </w:num>
  <w:num w:numId="13" w16cid:durableId="506210279">
    <w:abstractNumId w:val="15"/>
  </w:num>
  <w:num w:numId="14" w16cid:durableId="565536478">
    <w:abstractNumId w:val="3"/>
  </w:num>
  <w:num w:numId="15" w16cid:durableId="1225720090">
    <w:abstractNumId w:val="21"/>
  </w:num>
  <w:num w:numId="16" w16cid:durableId="1235050176">
    <w:abstractNumId w:val="0"/>
  </w:num>
  <w:num w:numId="17" w16cid:durableId="1174999727">
    <w:abstractNumId w:val="10"/>
  </w:num>
  <w:num w:numId="18" w16cid:durableId="1816021766">
    <w:abstractNumId w:val="17"/>
  </w:num>
  <w:num w:numId="19" w16cid:durableId="1018965945">
    <w:abstractNumId w:val="8"/>
  </w:num>
  <w:num w:numId="20" w16cid:durableId="232814455">
    <w:abstractNumId w:val="18"/>
  </w:num>
  <w:num w:numId="21" w16cid:durableId="791562038">
    <w:abstractNumId w:val="6"/>
  </w:num>
  <w:num w:numId="22" w16cid:durableId="513107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16"/>
    <w:rsid w:val="000130E9"/>
    <w:rsid w:val="00031A98"/>
    <w:rsid w:val="000643F9"/>
    <w:rsid w:val="00090E70"/>
    <w:rsid w:val="000B6908"/>
    <w:rsid w:val="001008CD"/>
    <w:rsid w:val="00121A30"/>
    <w:rsid w:val="00141151"/>
    <w:rsid w:val="0018049F"/>
    <w:rsid w:val="00185E71"/>
    <w:rsid w:val="001930F2"/>
    <w:rsid w:val="001C77F6"/>
    <w:rsid w:val="001D4995"/>
    <w:rsid w:val="00210083"/>
    <w:rsid w:val="002A377C"/>
    <w:rsid w:val="002B6CF1"/>
    <w:rsid w:val="002C446F"/>
    <w:rsid w:val="002F4712"/>
    <w:rsid w:val="00314F17"/>
    <w:rsid w:val="0036414E"/>
    <w:rsid w:val="00395401"/>
    <w:rsid w:val="003B4B12"/>
    <w:rsid w:val="003D1925"/>
    <w:rsid w:val="00420DC4"/>
    <w:rsid w:val="00446912"/>
    <w:rsid w:val="00454A6F"/>
    <w:rsid w:val="00461A99"/>
    <w:rsid w:val="004878A3"/>
    <w:rsid w:val="004917C3"/>
    <w:rsid w:val="004B6DEE"/>
    <w:rsid w:val="004D514D"/>
    <w:rsid w:val="004E4C87"/>
    <w:rsid w:val="005030DE"/>
    <w:rsid w:val="005100C8"/>
    <w:rsid w:val="00520EA7"/>
    <w:rsid w:val="00533373"/>
    <w:rsid w:val="0054125C"/>
    <w:rsid w:val="00566CED"/>
    <w:rsid w:val="00571C82"/>
    <w:rsid w:val="00576207"/>
    <w:rsid w:val="00594093"/>
    <w:rsid w:val="005D209C"/>
    <w:rsid w:val="005E7C4D"/>
    <w:rsid w:val="00601389"/>
    <w:rsid w:val="006027EC"/>
    <w:rsid w:val="00610695"/>
    <w:rsid w:val="00634908"/>
    <w:rsid w:val="00652432"/>
    <w:rsid w:val="006940EF"/>
    <w:rsid w:val="0069476A"/>
    <w:rsid w:val="00706FE9"/>
    <w:rsid w:val="0071436D"/>
    <w:rsid w:val="00717100"/>
    <w:rsid w:val="0076552B"/>
    <w:rsid w:val="007C4B03"/>
    <w:rsid w:val="007E3DAE"/>
    <w:rsid w:val="007E7F26"/>
    <w:rsid w:val="0085439E"/>
    <w:rsid w:val="00867F04"/>
    <w:rsid w:val="0088106E"/>
    <w:rsid w:val="008B209E"/>
    <w:rsid w:val="008D37C5"/>
    <w:rsid w:val="008F7F00"/>
    <w:rsid w:val="00910442"/>
    <w:rsid w:val="00916137"/>
    <w:rsid w:val="009217E9"/>
    <w:rsid w:val="0092638A"/>
    <w:rsid w:val="00941DC1"/>
    <w:rsid w:val="00947740"/>
    <w:rsid w:val="00954916"/>
    <w:rsid w:val="00963A28"/>
    <w:rsid w:val="009C650A"/>
    <w:rsid w:val="009E3630"/>
    <w:rsid w:val="009F03B6"/>
    <w:rsid w:val="009F2F44"/>
    <w:rsid w:val="009F6E12"/>
    <w:rsid w:val="00A272D1"/>
    <w:rsid w:val="00A62CCD"/>
    <w:rsid w:val="00A73F6C"/>
    <w:rsid w:val="00AB11D7"/>
    <w:rsid w:val="00AB4DC9"/>
    <w:rsid w:val="00AD70B5"/>
    <w:rsid w:val="00AE30DD"/>
    <w:rsid w:val="00AF025F"/>
    <w:rsid w:val="00AF5767"/>
    <w:rsid w:val="00B23B96"/>
    <w:rsid w:val="00B76679"/>
    <w:rsid w:val="00B96ACC"/>
    <w:rsid w:val="00BA3D20"/>
    <w:rsid w:val="00BA51B4"/>
    <w:rsid w:val="00BC5C06"/>
    <w:rsid w:val="00BD6C00"/>
    <w:rsid w:val="00BF0892"/>
    <w:rsid w:val="00C54FF3"/>
    <w:rsid w:val="00C90F47"/>
    <w:rsid w:val="00CA2C9B"/>
    <w:rsid w:val="00CA2CA5"/>
    <w:rsid w:val="00CA7C0A"/>
    <w:rsid w:val="00CD1021"/>
    <w:rsid w:val="00CD20F8"/>
    <w:rsid w:val="00CE298F"/>
    <w:rsid w:val="00D32A0D"/>
    <w:rsid w:val="00D37095"/>
    <w:rsid w:val="00D449D8"/>
    <w:rsid w:val="00D56EAE"/>
    <w:rsid w:val="00D620A3"/>
    <w:rsid w:val="00D65F06"/>
    <w:rsid w:val="00DC23E9"/>
    <w:rsid w:val="00E71093"/>
    <w:rsid w:val="00EB1539"/>
    <w:rsid w:val="00ED23A7"/>
    <w:rsid w:val="00EE4C7C"/>
    <w:rsid w:val="00F06E90"/>
    <w:rsid w:val="00F17C42"/>
    <w:rsid w:val="00F23C9C"/>
    <w:rsid w:val="00F433BE"/>
    <w:rsid w:val="00F54572"/>
    <w:rsid w:val="00F66975"/>
    <w:rsid w:val="00FA7A31"/>
    <w:rsid w:val="00FE56A6"/>
    <w:rsid w:val="00FF0E04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D63721"/>
  <w15:chartTrackingRefBased/>
  <w15:docId w15:val="{72BEB700-F46D-45A0-9727-DBD96D5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491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E71"/>
  </w:style>
  <w:style w:type="paragraph" w:styleId="Fuzeile">
    <w:name w:val="footer"/>
    <w:basedOn w:val="Standard"/>
    <w:link w:val="FuzeileZchn"/>
    <w:uiPriority w:val="99"/>
    <w:unhideWhenUsed/>
    <w:rsid w:val="0018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E71"/>
  </w:style>
  <w:style w:type="table" w:styleId="Tabellenraster">
    <w:name w:val="Table Grid"/>
    <w:basedOn w:val="NormaleTabelle"/>
    <w:uiPriority w:val="39"/>
    <w:rsid w:val="00F17C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i">
    <w:name w:val="api"/>
    <w:basedOn w:val="Absatz-Standardschriftart"/>
    <w:rsid w:val="00314F17"/>
  </w:style>
  <w:style w:type="character" w:styleId="Kommentarzeichen">
    <w:name w:val="annotation reference"/>
    <w:basedOn w:val="Absatz-Standardschriftart"/>
    <w:uiPriority w:val="99"/>
    <w:semiHidden/>
    <w:unhideWhenUsed/>
    <w:rsid w:val="00F06E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6E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6E9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6E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6E9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6E9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F03B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itbach@uni-tri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2675-7D0D-4558-A117-782D7337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kauertz</dc:creator>
  <cp:keywords/>
  <dc:description/>
  <cp:lastModifiedBy>Schaffrath, Jana</cp:lastModifiedBy>
  <cp:revision>3</cp:revision>
  <cp:lastPrinted>2024-02-02T08:50:00Z</cp:lastPrinted>
  <dcterms:created xsi:type="dcterms:W3CDTF">2024-10-11T08:08:00Z</dcterms:created>
  <dcterms:modified xsi:type="dcterms:W3CDTF">2024-10-11T08:09:00Z</dcterms:modified>
</cp:coreProperties>
</file>