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F04A5" w14:textId="77777777" w:rsidR="00EB5BA5" w:rsidRDefault="00591D3D">
      <w:pPr>
        <w:pStyle w:val="Textkrper"/>
        <w:ind w:left="5727"/>
        <w:rPr>
          <w:rFonts w:ascii="Times New Roman"/>
          <w:sz w:val="20"/>
        </w:rPr>
      </w:pPr>
      <w:r>
        <w:rPr>
          <w:rFonts w:ascii="Times New Roman"/>
          <w:noProof/>
          <w:sz w:val="20"/>
        </w:rPr>
        <w:drawing>
          <wp:inline distT="0" distB="0" distL="0" distR="0" wp14:anchorId="6D104491" wp14:editId="24234D9D">
            <wp:extent cx="2278095" cy="57302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278095" cy="573024"/>
                    </a:xfrm>
                    <a:prstGeom prst="rect">
                      <a:avLst/>
                    </a:prstGeom>
                  </pic:spPr>
                </pic:pic>
              </a:graphicData>
            </a:graphic>
          </wp:inline>
        </w:drawing>
      </w:r>
    </w:p>
    <w:p w14:paraId="4B621558" w14:textId="77777777" w:rsidR="00EB5BA5" w:rsidRDefault="00EB5BA5">
      <w:pPr>
        <w:pStyle w:val="Textkrper"/>
        <w:rPr>
          <w:rFonts w:ascii="Times New Roman"/>
          <w:sz w:val="20"/>
        </w:rPr>
      </w:pPr>
    </w:p>
    <w:p w14:paraId="0CD99DEC" w14:textId="77777777" w:rsidR="00EB5BA5" w:rsidRDefault="00EB5BA5">
      <w:pPr>
        <w:pStyle w:val="Textkrper"/>
        <w:spacing w:before="1"/>
        <w:rPr>
          <w:rFonts w:ascii="Times New Roman"/>
          <w:sz w:val="26"/>
        </w:rPr>
      </w:pPr>
    </w:p>
    <w:p w14:paraId="138C2F1E" w14:textId="77777777" w:rsidR="00EB5BA5" w:rsidRDefault="00591D3D">
      <w:pPr>
        <w:spacing w:line="208" w:lineRule="auto"/>
        <w:ind w:left="5909"/>
        <w:rPr>
          <w:b/>
          <w:sz w:val="24"/>
        </w:rPr>
      </w:pPr>
      <w:r>
        <w:rPr>
          <w:b/>
          <w:color w:val="404040"/>
          <w:sz w:val="24"/>
        </w:rPr>
        <w:t xml:space="preserve">Klinische </w:t>
      </w:r>
      <w:r>
        <w:rPr>
          <w:b/>
          <w:color w:val="404040"/>
          <w:spacing w:val="9"/>
          <w:sz w:val="24"/>
        </w:rPr>
        <w:t xml:space="preserve">Psychologie </w:t>
      </w:r>
      <w:r>
        <w:rPr>
          <w:b/>
          <w:color w:val="404040"/>
          <w:sz w:val="24"/>
        </w:rPr>
        <w:t xml:space="preserve">und </w:t>
      </w:r>
      <w:r>
        <w:rPr>
          <w:b/>
          <w:color w:val="404040"/>
          <w:spacing w:val="7"/>
          <w:sz w:val="24"/>
        </w:rPr>
        <w:t>Psychotherapie</w:t>
      </w:r>
    </w:p>
    <w:p w14:paraId="03F85736" w14:textId="77777777" w:rsidR="00EB5BA5" w:rsidRDefault="00591D3D">
      <w:pPr>
        <w:spacing w:before="59" w:line="206" w:lineRule="auto"/>
        <w:ind w:left="5909" w:right="754"/>
        <w:rPr>
          <w:b/>
          <w:sz w:val="20"/>
        </w:rPr>
      </w:pPr>
      <w:r>
        <w:rPr>
          <w:b/>
          <w:color w:val="404040"/>
          <w:sz w:val="20"/>
        </w:rPr>
        <w:t>Psychotherapie</w:t>
      </w:r>
      <w:r>
        <w:rPr>
          <w:b/>
          <w:color w:val="404040"/>
          <w:spacing w:val="-28"/>
          <w:sz w:val="20"/>
        </w:rPr>
        <w:t xml:space="preserve"> </w:t>
      </w:r>
      <w:r>
        <w:rPr>
          <w:rFonts w:ascii="Wingdings 2" w:hAnsi="Wingdings 2"/>
          <w:color w:val="404040"/>
          <w:sz w:val="20"/>
        </w:rPr>
        <w:t></w:t>
      </w:r>
      <w:r>
        <w:rPr>
          <w:rFonts w:ascii="Times New Roman" w:hAnsi="Times New Roman"/>
          <w:color w:val="404040"/>
          <w:spacing w:val="-23"/>
          <w:sz w:val="20"/>
        </w:rPr>
        <w:t xml:space="preserve"> </w:t>
      </w:r>
      <w:r>
        <w:rPr>
          <w:b/>
          <w:color w:val="404040"/>
          <w:sz w:val="20"/>
        </w:rPr>
        <w:t>Ausbildung</w:t>
      </w:r>
      <w:r>
        <w:rPr>
          <w:b/>
          <w:color w:val="404040"/>
          <w:spacing w:val="-28"/>
          <w:sz w:val="20"/>
        </w:rPr>
        <w:t xml:space="preserve"> </w:t>
      </w:r>
      <w:r>
        <w:rPr>
          <w:rFonts w:ascii="Wingdings 2" w:hAnsi="Wingdings 2"/>
          <w:color w:val="404040"/>
          <w:sz w:val="20"/>
        </w:rPr>
        <w:t></w:t>
      </w:r>
      <w:r>
        <w:rPr>
          <w:rFonts w:ascii="Times New Roman" w:hAnsi="Times New Roman"/>
          <w:color w:val="404040"/>
          <w:spacing w:val="-24"/>
          <w:sz w:val="20"/>
        </w:rPr>
        <w:t xml:space="preserve"> </w:t>
      </w:r>
      <w:r>
        <w:rPr>
          <w:b/>
          <w:color w:val="404040"/>
          <w:sz w:val="20"/>
        </w:rPr>
        <w:t>Lehre</w:t>
      </w:r>
      <w:r>
        <w:rPr>
          <w:b/>
          <w:color w:val="404040"/>
          <w:spacing w:val="-28"/>
          <w:sz w:val="20"/>
        </w:rPr>
        <w:t xml:space="preserve"> </w:t>
      </w:r>
      <w:r>
        <w:rPr>
          <w:rFonts w:ascii="Wingdings 2" w:hAnsi="Wingdings 2"/>
          <w:color w:val="404040"/>
          <w:sz w:val="20"/>
        </w:rPr>
        <w:t></w:t>
      </w:r>
      <w:r>
        <w:rPr>
          <w:rFonts w:ascii="Times New Roman" w:hAnsi="Times New Roman"/>
          <w:color w:val="404040"/>
          <w:sz w:val="20"/>
        </w:rPr>
        <w:t xml:space="preserve"> </w:t>
      </w:r>
      <w:r>
        <w:rPr>
          <w:b/>
          <w:color w:val="404040"/>
          <w:sz w:val="20"/>
        </w:rPr>
        <w:t>Forschung (PALF)</w:t>
      </w:r>
    </w:p>
    <w:p w14:paraId="693666C4" w14:textId="77777777" w:rsidR="00EB5BA5" w:rsidRDefault="00591D3D">
      <w:pPr>
        <w:spacing w:before="32"/>
        <w:ind w:left="5909"/>
        <w:rPr>
          <w:b/>
          <w:sz w:val="18"/>
        </w:rPr>
      </w:pPr>
      <w:r>
        <w:rPr>
          <w:b/>
          <w:sz w:val="18"/>
        </w:rPr>
        <w:t>Prof.</w:t>
      </w:r>
      <w:r>
        <w:rPr>
          <w:b/>
          <w:spacing w:val="-3"/>
          <w:sz w:val="18"/>
        </w:rPr>
        <w:t xml:space="preserve"> </w:t>
      </w:r>
      <w:r>
        <w:rPr>
          <w:b/>
          <w:sz w:val="18"/>
        </w:rPr>
        <w:t>Dr.</w:t>
      </w:r>
      <w:r>
        <w:rPr>
          <w:b/>
          <w:spacing w:val="-2"/>
          <w:sz w:val="18"/>
        </w:rPr>
        <w:t xml:space="preserve"> </w:t>
      </w:r>
      <w:r>
        <w:rPr>
          <w:b/>
          <w:sz w:val="18"/>
        </w:rPr>
        <w:t>Wolfgang</w:t>
      </w:r>
      <w:r>
        <w:rPr>
          <w:b/>
          <w:spacing w:val="-2"/>
          <w:sz w:val="18"/>
        </w:rPr>
        <w:t xml:space="preserve"> </w:t>
      </w:r>
      <w:r>
        <w:rPr>
          <w:b/>
          <w:spacing w:val="-4"/>
          <w:sz w:val="18"/>
        </w:rPr>
        <w:t>Lutz</w:t>
      </w:r>
    </w:p>
    <w:p w14:paraId="67115739" w14:textId="77777777" w:rsidR="00EB5BA5" w:rsidRDefault="00591D3D">
      <w:pPr>
        <w:spacing w:before="57" w:line="206" w:lineRule="auto"/>
        <w:ind w:left="5909" w:right="1454"/>
        <w:rPr>
          <w:sz w:val="18"/>
        </w:rPr>
      </w:pPr>
      <w:r>
        <w:rPr>
          <w:sz w:val="18"/>
        </w:rPr>
        <w:t>Fachbereich</w:t>
      </w:r>
      <w:r>
        <w:rPr>
          <w:spacing w:val="-12"/>
          <w:sz w:val="18"/>
        </w:rPr>
        <w:t xml:space="preserve"> </w:t>
      </w:r>
      <w:r>
        <w:rPr>
          <w:sz w:val="18"/>
        </w:rPr>
        <w:t>I</w:t>
      </w:r>
      <w:r>
        <w:rPr>
          <w:spacing w:val="-11"/>
          <w:sz w:val="18"/>
        </w:rPr>
        <w:t xml:space="preserve"> </w:t>
      </w:r>
      <w:r>
        <w:rPr>
          <w:sz w:val="18"/>
        </w:rPr>
        <w:t>-</w:t>
      </w:r>
      <w:r>
        <w:rPr>
          <w:spacing w:val="-12"/>
          <w:sz w:val="18"/>
        </w:rPr>
        <w:t xml:space="preserve"> </w:t>
      </w:r>
      <w:r>
        <w:rPr>
          <w:sz w:val="18"/>
        </w:rPr>
        <w:t>Psychologie Universität Trier</w:t>
      </w:r>
    </w:p>
    <w:p w14:paraId="1F4C26BC" w14:textId="77777777" w:rsidR="00EB5BA5" w:rsidRDefault="00591D3D">
      <w:pPr>
        <w:spacing w:line="214" w:lineRule="exact"/>
        <w:ind w:left="5909"/>
        <w:rPr>
          <w:sz w:val="18"/>
        </w:rPr>
      </w:pPr>
      <w:r>
        <w:rPr>
          <w:sz w:val="18"/>
        </w:rPr>
        <w:t>D-54286</w:t>
      </w:r>
      <w:r>
        <w:rPr>
          <w:spacing w:val="-6"/>
          <w:sz w:val="18"/>
        </w:rPr>
        <w:t xml:space="preserve"> </w:t>
      </w:r>
      <w:r>
        <w:rPr>
          <w:spacing w:val="-2"/>
          <w:sz w:val="18"/>
        </w:rPr>
        <w:t>Trier</w:t>
      </w:r>
    </w:p>
    <w:p w14:paraId="4776CBE5" w14:textId="77777777" w:rsidR="00EB5BA5" w:rsidRDefault="00EB5BA5">
      <w:pPr>
        <w:pStyle w:val="Textkrper"/>
        <w:rPr>
          <w:sz w:val="20"/>
        </w:rPr>
      </w:pPr>
    </w:p>
    <w:p w14:paraId="3378E29D" w14:textId="77777777" w:rsidR="00EB5BA5" w:rsidRDefault="00EB5BA5">
      <w:pPr>
        <w:pStyle w:val="Textkrper"/>
        <w:spacing w:before="9"/>
        <w:rPr>
          <w:sz w:val="19"/>
        </w:rPr>
      </w:pPr>
    </w:p>
    <w:p w14:paraId="3F9A7362" w14:textId="77777777" w:rsidR="00EB5BA5" w:rsidRDefault="00591D3D">
      <w:pPr>
        <w:pStyle w:val="Textkrper"/>
        <w:spacing w:before="101"/>
        <w:ind w:left="238"/>
      </w:pPr>
      <w:r>
        <w:rPr>
          <w:spacing w:val="-2"/>
        </w:rPr>
        <w:t>Schweigepflichtserklärung</w:t>
      </w:r>
    </w:p>
    <w:p w14:paraId="234941FB" w14:textId="77777777" w:rsidR="00EB5BA5" w:rsidRDefault="00EB5BA5">
      <w:pPr>
        <w:pStyle w:val="Textkrper"/>
        <w:rPr>
          <w:sz w:val="20"/>
        </w:rPr>
      </w:pPr>
    </w:p>
    <w:p w14:paraId="4C7509AF" w14:textId="77777777" w:rsidR="00EB5BA5" w:rsidRDefault="00EB5BA5">
      <w:pPr>
        <w:pStyle w:val="Textkrper"/>
        <w:rPr>
          <w:sz w:val="20"/>
        </w:rPr>
      </w:pPr>
    </w:p>
    <w:p w14:paraId="41014DB3" w14:textId="77777777" w:rsidR="00EB5BA5" w:rsidRDefault="00EB5BA5">
      <w:pPr>
        <w:pStyle w:val="Textkrper"/>
        <w:rPr>
          <w:sz w:val="20"/>
        </w:rPr>
      </w:pPr>
    </w:p>
    <w:p w14:paraId="6A0E9EAC" w14:textId="77777777" w:rsidR="00EB5BA5" w:rsidRDefault="00591D3D">
      <w:pPr>
        <w:pStyle w:val="Textkrper"/>
        <w:spacing w:before="1"/>
        <w:rPr>
          <w:sz w:val="14"/>
        </w:rPr>
      </w:pPr>
      <w:r>
        <w:rPr>
          <w:noProof/>
        </w:rPr>
        <mc:AlternateContent>
          <mc:Choice Requires="wps">
            <w:drawing>
              <wp:anchor distT="0" distB="0" distL="0" distR="0" simplePos="0" relativeHeight="487587840" behindDoc="1" locked="0" layoutInCell="1" allowOverlap="1" wp14:anchorId="796538E7" wp14:editId="3B44F0F3">
                <wp:simplePos x="0" y="0"/>
                <wp:positionH relativeFrom="page">
                  <wp:posOffset>900683</wp:posOffset>
                </wp:positionH>
                <wp:positionV relativeFrom="paragraph">
                  <wp:posOffset>134118</wp:posOffset>
                </wp:positionV>
                <wp:extent cx="359727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7275" cy="1270"/>
                        </a:xfrm>
                        <a:custGeom>
                          <a:avLst/>
                          <a:gdLst/>
                          <a:ahLst/>
                          <a:cxnLst/>
                          <a:rect l="l" t="t" r="r" b="b"/>
                          <a:pathLst>
                            <a:path w="3597275">
                              <a:moveTo>
                                <a:pt x="0" y="0"/>
                              </a:moveTo>
                              <a:lnTo>
                                <a:pt x="3597192" y="0"/>
                              </a:lnTo>
                            </a:path>
                          </a:pathLst>
                        </a:custGeom>
                        <a:ln w="774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9A8B5A" id="Graphic 2" o:spid="_x0000_s1026" style="position:absolute;margin-left:70.9pt;margin-top:10.55pt;width:283.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597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" path="m,l3597192,e" filled="f" strokeweight=".21517mm">
                <v:path arrowok="t"/>
                <w10:wrap type="topAndBottom" anchorx="page"/>
              </v:shape>
            </w:pict>
          </mc:Fallback>
        </mc:AlternateContent>
      </w:r>
    </w:p>
    <w:p w14:paraId="4DEA13BC" w14:textId="77777777" w:rsidR="00EB5BA5" w:rsidRDefault="00591D3D">
      <w:pPr>
        <w:pStyle w:val="Textkrper"/>
        <w:spacing w:line="271" w:lineRule="exact"/>
        <w:ind w:left="238"/>
        <w:jc w:val="both"/>
      </w:pPr>
      <w:r>
        <w:t>Vor-</w:t>
      </w:r>
      <w:r>
        <w:rPr>
          <w:spacing w:val="-7"/>
        </w:rPr>
        <w:t xml:space="preserve"> </w:t>
      </w:r>
      <w:r>
        <w:t>und</w:t>
      </w:r>
      <w:r>
        <w:rPr>
          <w:spacing w:val="-6"/>
        </w:rPr>
        <w:t xml:space="preserve"> </w:t>
      </w:r>
      <w:r>
        <w:t>Zuname</w:t>
      </w:r>
      <w:r>
        <w:rPr>
          <w:spacing w:val="-6"/>
        </w:rPr>
        <w:t xml:space="preserve"> </w:t>
      </w:r>
      <w:r w:rsidRPr="009918C1">
        <w:t>de</w:t>
      </w:r>
      <w:r w:rsidR="00117417" w:rsidRPr="009918C1">
        <w:t>s</w:t>
      </w:r>
      <w:r w:rsidRPr="009918C1">
        <w:rPr>
          <w:spacing w:val="-4"/>
        </w:rPr>
        <w:t xml:space="preserve"> </w:t>
      </w:r>
      <w:r w:rsidRPr="009918C1">
        <w:t>Mitarbeiters</w:t>
      </w:r>
      <w:r w:rsidR="00C00F0B" w:rsidRPr="009918C1">
        <w:t>, der Mitarbeiterin</w:t>
      </w:r>
      <w:r>
        <w:t>/</w:t>
      </w:r>
      <w:r w:rsidR="00C00F0B">
        <w:t xml:space="preserve"> des </w:t>
      </w:r>
      <w:r>
        <w:t>Diplomanden</w:t>
      </w:r>
      <w:r w:rsidR="00C00F0B">
        <w:t>, der Diplomandin</w:t>
      </w:r>
      <w:r>
        <w:t>/</w:t>
      </w:r>
      <w:r w:rsidR="00C00F0B">
        <w:t xml:space="preserve"> des </w:t>
      </w:r>
      <w:proofErr w:type="spellStart"/>
      <w:r>
        <w:t>BSc</w:t>
      </w:r>
      <w:proofErr w:type="spellEnd"/>
      <w:r>
        <w:t>-/</w:t>
      </w:r>
      <w:proofErr w:type="spellStart"/>
      <w:r>
        <w:t>MSc</w:t>
      </w:r>
      <w:proofErr w:type="spellEnd"/>
      <w:r>
        <w:t>-</w:t>
      </w:r>
      <w:r>
        <w:rPr>
          <w:spacing w:val="-2"/>
        </w:rPr>
        <w:t>Studenten</w:t>
      </w:r>
      <w:r w:rsidR="00C00F0B">
        <w:rPr>
          <w:spacing w:val="-2"/>
        </w:rPr>
        <w:t xml:space="preserve">, der </w:t>
      </w:r>
      <w:proofErr w:type="spellStart"/>
      <w:r w:rsidR="00C00F0B">
        <w:rPr>
          <w:spacing w:val="-2"/>
        </w:rPr>
        <w:t>BSc</w:t>
      </w:r>
      <w:proofErr w:type="spellEnd"/>
      <w:r w:rsidR="00C00F0B">
        <w:rPr>
          <w:spacing w:val="-2"/>
        </w:rPr>
        <w:t>-/</w:t>
      </w:r>
      <w:proofErr w:type="spellStart"/>
      <w:r w:rsidR="00C00F0B">
        <w:rPr>
          <w:spacing w:val="-2"/>
        </w:rPr>
        <w:t>MSc</w:t>
      </w:r>
      <w:proofErr w:type="spellEnd"/>
      <w:r w:rsidR="00C00F0B">
        <w:rPr>
          <w:spacing w:val="-2"/>
        </w:rPr>
        <w:t xml:space="preserve">-Studentin </w:t>
      </w:r>
      <w:r>
        <w:rPr>
          <w:spacing w:val="-2"/>
        </w:rPr>
        <w:t>/</w:t>
      </w:r>
      <w:r w:rsidR="00C00F0B">
        <w:rPr>
          <w:spacing w:val="-2"/>
        </w:rPr>
        <w:t xml:space="preserve">des </w:t>
      </w:r>
      <w:r>
        <w:rPr>
          <w:spacing w:val="-2"/>
        </w:rPr>
        <w:t>Praktikanten</w:t>
      </w:r>
      <w:r w:rsidR="00C00F0B">
        <w:rPr>
          <w:spacing w:val="-2"/>
        </w:rPr>
        <w:t>, der Praktikantin</w:t>
      </w:r>
    </w:p>
    <w:p w14:paraId="2803F8AD" w14:textId="77777777" w:rsidR="00EB5BA5" w:rsidRDefault="00EB5BA5">
      <w:pPr>
        <w:pStyle w:val="Textkrper"/>
        <w:spacing w:before="12"/>
        <w:rPr>
          <w:sz w:val="19"/>
        </w:rPr>
      </w:pPr>
    </w:p>
    <w:p w14:paraId="3B67D579" w14:textId="77777777" w:rsidR="00EB5BA5" w:rsidRDefault="00591D3D">
      <w:pPr>
        <w:pStyle w:val="Textkrper"/>
        <w:spacing w:line="220" w:lineRule="auto"/>
        <w:ind w:left="238" w:right="439"/>
        <w:jc w:val="both"/>
      </w:pPr>
      <w:r>
        <w:t>Ich</w:t>
      </w:r>
      <w:r>
        <w:rPr>
          <w:spacing w:val="40"/>
        </w:rPr>
        <w:t xml:space="preserve"> </w:t>
      </w:r>
      <w:r>
        <w:t>bin</w:t>
      </w:r>
      <w:r>
        <w:rPr>
          <w:spacing w:val="40"/>
        </w:rPr>
        <w:t xml:space="preserve"> </w:t>
      </w:r>
      <w:r>
        <w:t>heute</w:t>
      </w:r>
      <w:r>
        <w:rPr>
          <w:spacing w:val="40"/>
        </w:rPr>
        <w:t xml:space="preserve"> </w:t>
      </w:r>
      <w:r>
        <w:t>von</w:t>
      </w:r>
      <w:r>
        <w:rPr>
          <w:spacing w:val="40"/>
        </w:rPr>
        <w:t xml:space="preserve"> </w:t>
      </w:r>
      <w:r w:rsidR="00E7004B" w:rsidRPr="009918C1">
        <w:t>einem Mitarbeitenden</w:t>
      </w:r>
      <w:r w:rsidRPr="009918C1">
        <w:rPr>
          <w:spacing w:val="40"/>
        </w:rPr>
        <w:t xml:space="preserve"> </w:t>
      </w:r>
      <w:r>
        <w:t>der</w:t>
      </w:r>
      <w:r>
        <w:rPr>
          <w:spacing w:val="40"/>
        </w:rPr>
        <w:t xml:space="preserve"> </w:t>
      </w:r>
      <w:r>
        <w:t>Poliklinischen</w:t>
      </w:r>
      <w:r>
        <w:rPr>
          <w:spacing w:val="40"/>
        </w:rPr>
        <w:t xml:space="preserve"> </w:t>
      </w:r>
      <w:r>
        <w:t>Psychotherapieambulanz</w:t>
      </w:r>
      <w:r>
        <w:rPr>
          <w:spacing w:val="40"/>
        </w:rPr>
        <w:t xml:space="preserve"> </w:t>
      </w:r>
      <w:r>
        <w:t>der</w:t>
      </w:r>
      <w:r>
        <w:rPr>
          <w:spacing w:val="40"/>
        </w:rPr>
        <w:t xml:space="preserve"> </w:t>
      </w:r>
      <w:r>
        <w:t>Universität Trier (PALF)/der Abteilung für Klinische Psychologie und Psychotherapie der Universität Trier über</w:t>
      </w:r>
      <w:r>
        <w:rPr>
          <w:spacing w:val="40"/>
        </w:rPr>
        <w:t xml:space="preserve"> </w:t>
      </w:r>
      <w:r>
        <w:t>den Umfang meiner Verschwiegenheitspflicht belehrt worden. Mir sind die angehängt</w:t>
      </w:r>
      <w:r>
        <w:rPr>
          <w:spacing w:val="80"/>
        </w:rPr>
        <w:t xml:space="preserve"> </w:t>
      </w:r>
      <w:r>
        <w:t>abgedruckten gesetzlichen und berufsrechtlichen Bestimmungen bekanntgegeben worden. Mir wurde erläutert, dass die Verschwiegenheitspflicht gemäß § 8 Berufsordnung der Landespsychotherapeutenkammer Rheinland-Pfalz über die in § 203 Strafgesetzbuch geregelte allgemeine Schweigepflicht hinausgeht. Ich verpflichte mich, a</w:t>
      </w:r>
      <w:r>
        <w:t xml:space="preserve">uch insoweit Verschwiegenheit zu </w:t>
      </w:r>
      <w:r>
        <w:rPr>
          <w:spacing w:val="-2"/>
        </w:rPr>
        <w:t>wahren.</w:t>
      </w:r>
    </w:p>
    <w:p w14:paraId="19754785" w14:textId="77777777" w:rsidR="00EB5BA5" w:rsidRDefault="00591D3D">
      <w:pPr>
        <w:pStyle w:val="Textkrper"/>
        <w:spacing w:before="100"/>
        <w:ind w:left="238"/>
        <w:jc w:val="both"/>
      </w:pPr>
      <w:r>
        <w:t xml:space="preserve">Mir ist bekannt, </w:t>
      </w:r>
      <w:r>
        <w:rPr>
          <w:spacing w:val="-4"/>
        </w:rPr>
        <w:t>dass</w:t>
      </w:r>
    </w:p>
    <w:p w14:paraId="43457483" w14:textId="77777777" w:rsidR="00EB5BA5" w:rsidRDefault="00591D3D">
      <w:pPr>
        <w:pStyle w:val="Listenabsatz"/>
        <w:numPr>
          <w:ilvl w:val="0"/>
          <w:numId w:val="5"/>
        </w:numPr>
        <w:tabs>
          <w:tab w:val="left" w:pos="950"/>
        </w:tabs>
        <w:spacing w:before="133" w:line="220" w:lineRule="auto"/>
        <w:ind w:right="496"/>
        <w:rPr>
          <w:sz w:val="21"/>
        </w:rPr>
      </w:pPr>
      <w:r>
        <w:rPr>
          <w:sz w:val="21"/>
        </w:rPr>
        <w:t>sich</w:t>
      </w:r>
      <w:r>
        <w:rPr>
          <w:spacing w:val="-1"/>
          <w:sz w:val="21"/>
        </w:rPr>
        <w:t xml:space="preserve"> </w:t>
      </w:r>
      <w:r>
        <w:rPr>
          <w:sz w:val="21"/>
        </w:rPr>
        <w:t>meine</w:t>
      </w:r>
      <w:r>
        <w:rPr>
          <w:spacing w:val="-1"/>
          <w:sz w:val="21"/>
        </w:rPr>
        <w:t xml:space="preserve"> </w:t>
      </w:r>
      <w:r>
        <w:rPr>
          <w:sz w:val="21"/>
        </w:rPr>
        <w:t>Verschwiegenheitspflicht</w:t>
      </w:r>
      <w:r>
        <w:rPr>
          <w:spacing w:val="-1"/>
          <w:sz w:val="21"/>
        </w:rPr>
        <w:t xml:space="preserve"> </w:t>
      </w:r>
      <w:r>
        <w:rPr>
          <w:sz w:val="21"/>
        </w:rPr>
        <w:t>nicht</w:t>
      </w:r>
      <w:r>
        <w:rPr>
          <w:spacing w:val="-2"/>
          <w:sz w:val="21"/>
        </w:rPr>
        <w:t xml:space="preserve"> </w:t>
      </w:r>
      <w:r>
        <w:rPr>
          <w:sz w:val="21"/>
        </w:rPr>
        <w:t>nur</w:t>
      </w:r>
      <w:r>
        <w:rPr>
          <w:spacing w:val="-1"/>
          <w:sz w:val="21"/>
        </w:rPr>
        <w:t xml:space="preserve"> </w:t>
      </w:r>
      <w:r>
        <w:rPr>
          <w:sz w:val="21"/>
        </w:rPr>
        <w:t>auf fremde Geheimnisse erstreckt,</w:t>
      </w:r>
      <w:r>
        <w:rPr>
          <w:spacing w:val="-1"/>
          <w:sz w:val="21"/>
        </w:rPr>
        <w:t xml:space="preserve"> </w:t>
      </w:r>
      <w:r>
        <w:rPr>
          <w:sz w:val="21"/>
        </w:rPr>
        <w:t>sondern auf alle</w:t>
      </w:r>
      <w:r>
        <w:rPr>
          <w:spacing w:val="40"/>
          <w:sz w:val="21"/>
        </w:rPr>
        <w:t xml:space="preserve"> </w:t>
      </w:r>
      <w:r>
        <w:rPr>
          <w:sz w:val="21"/>
        </w:rPr>
        <w:t>Tatsachen,</w:t>
      </w:r>
      <w:r>
        <w:rPr>
          <w:spacing w:val="40"/>
          <w:sz w:val="21"/>
        </w:rPr>
        <w:t xml:space="preserve"> </w:t>
      </w:r>
      <w:r>
        <w:rPr>
          <w:sz w:val="21"/>
        </w:rPr>
        <w:t>die</w:t>
      </w:r>
      <w:r>
        <w:rPr>
          <w:spacing w:val="40"/>
          <w:sz w:val="21"/>
        </w:rPr>
        <w:t xml:space="preserve"> </w:t>
      </w:r>
      <w:r>
        <w:rPr>
          <w:sz w:val="21"/>
        </w:rPr>
        <w:t>mir</w:t>
      </w:r>
      <w:r>
        <w:rPr>
          <w:spacing w:val="40"/>
          <w:sz w:val="21"/>
        </w:rPr>
        <w:t xml:space="preserve"> </w:t>
      </w:r>
      <w:r>
        <w:rPr>
          <w:sz w:val="21"/>
        </w:rPr>
        <w:t>in</w:t>
      </w:r>
      <w:r>
        <w:rPr>
          <w:spacing w:val="40"/>
          <w:sz w:val="21"/>
        </w:rPr>
        <w:t xml:space="preserve"> </w:t>
      </w:r>
      <w:r>
        <w:rPr>
          <w:sz w:val="21"/>
        </w:rPr>
        <w:t>Ausübung</w:t>
      </w:r>
      <w:r>
        <w:rPr>
          <w:spacing w:val="40"/>
          <w:sz w:val="21"/>
        </w:rPr>
        <w:t xml:space="preserve"> </w:t>
      </w:r>
      <w:r>
        <w:rPr>
          <w:sz w:val="21"/>
        </w:rPr>
        <w:t>oder</w:t>
      </w:r>
      <w:r>
        <w:rPr>
          <w:spacing w:val="40"/>
          <w:sz w:val="21"/>
        </w:rPr>
        <w:t xml:space="preserve"> </w:t>
      </w:r>
      <w:r>
        <w:rPr>
          <w:sz w:val="21"/>
        </w:rPr>
        <w:t>aus</w:t>
      </w:r>
      <w:r>
        <w:rPr>
          <w:spacing w:val="40"/>
          <w:sz w:val="21"/>
        </w:rPr>
        <w:t xml:space="preserve"> </w:t>
      </w:r>
      <w:r>
        <w:rPr>
          <w:sz w:val="21"/>
        </w:rPr>
        <w:t>Anlass</w:t>
      </w:r>
      <w:r>
        <w:rPr>
          <w:spacing w:val="40"/>
          <w:sz w:val="21"/>
        </w:rPr>
        <w:t xml:space="preserve"> </w:t>
      </w:r>
      <w:r>
        <w:rPr>
          <w:sz w:val="21"/>
        </w:rPr>
        <w:t>meiner</w:t>
      </w:r>
      <w:r>
        <w:rPr>
          <w:spacing w:val="40"/>
          <w:sz w:val="21"/>
        </w:rPr>
        <w:t xml:space="preserve"> </w:t>
      </w:r>
      <w:r>
        <w:rPr>
          <w:sz w:val="21"/>
        </w:rPr>
        <w:t>Tätigkeit</w:t>
      </w:r>
      <w:r>
        <w:rPr>
          <w:spacing w:val="40"/>
          <w:sz w:val="21"/>
        </w:rPr>
        <w:t xml:space="preserve"> </w:t>
      </w:r>
      <w:r>
        <w:rPr>
          <w:sz w:val="21"/>
        </w:rPr>
        <w:t>anvertraut</w:t>
      </w:r>
      <w:r>
        <w:rPr>
          <w:spacing w:val="40"/>
          <w:sz w:val="21"/>
        </w:rPr>
        <w:t xml:space="preserve"> </w:t>
      </w:r>
      <w:r>
        <w:rPr>
          <w:sz w:val="21"/>
        </w:rPr>
        <w:t>oder bekannt</w:t>
      </w:r>
      <w:r>
        <w:rPr>
          <w:spacing w:val="-2"/>
          <w:sz w:val="21"/>
        </w:rPr>
        <w:t xml:space="preserve"> </w:t>
      </w:r>
      <w:r>
        <w:rPr>
          <w:sz w:val="21"/>
        </w:rPr>
        <w:t>werden,</w:t>
      </w:r>
      <w:r>
        <w:rPr>
          <w:spacing w:val="29"/>
          <w:sz w:val="21"/>
        </w:rPr>
        <w:t xml:space="preserve"> </w:t>
      </w:r>
      <w:r>
        <w:rPr>
          <w:sz w:val="21"/>
        </w:rPr>
        <w:t>so</w:t>
      </w:r>
      <w:r>
        <w:rPr>
          <w:spacing w:val="30"/>
          <w:sz w:val="21"/>
        </w:rPr>
        <w:t xml:space="preserve"> </w:t>
      </w:r>
      <w:r>
        <w:rPr>
          <w:sz w:val="21"/>
        </w:rPr>
        <w:t>auch</w:t>
      </w:r>
      <w:r>
        <w:rPr>
          <w:spacing w:val="31"/>
          <w:sz w:val="21"/>
        </w:rPr>
        <w:t xml:space="preserve"> </w:t>
      </w:r>
      <w:r>
        <w:rPr>
          <w:sz w:val="21"/>
        </w:rPr>
        <w:t>schon</w:t>
      </w:r>
      <w:r>
        <w:rPr>
          <w:spacing w:val="30"/>
          <w:sz w:val="21"/>
        </w:rPr>
        <w:t xml:space="preserve"> </w:t>
      </w:r>
      <w:r>
        <w:rPr>
          <w:sz w:val="21"/>
        </w:rPr>
        <w:t>auf</w:t>
      </w:r>
      <w:r>
        <w:rPr>
          <w:spacing w:val="30"/>
          <w:sz w:val="21"/>
        </w:rPr>
        <w:t xml:space="preserve"> </w:t>
      </w:r>
      <w:r>
        <w:rPr>
          <w:sz w:val="21"/>
        </w:rPr>
        <w:t>die</w:t>
      </w:r>
      <w:r>
        <w:rPr>
          <w:spacing w:val="30"/>
          <w:sz w:val="21"/>
        </w:rPr>
        <w:t xml:space="preserve"> </w:t>
      </w:r>
      <w:r>
        <w:rPr>
          <w:sz w:val="21"/>
        </w:rPr>
        <w:t>Tatsache,</w:t>
      </w:r>
      <w:r>
        <w:rPr>
          <w:spacing w:val="29"/>
          <w:sz w:val="21"/>
        </w:rPr>
        <w:t xml:space="preserve"> </w:t>
      </w:r>
      <w:r>
        <w:rPr>
          <w:sz w:val="21"/>
        </w:rPr>
        <w:t>dass</w:t>
      </w:r>
      <w:r>
        <w:rPr>
          <w:spacing w:val="29"/>
          <w:sz w:val="21"/>
        </w:rPr>
        <w:t xml:space="preserve"> </w:t>
      </w:r>
      <w:r>
        <w:rPr>
          <w:sz w:val="21"/>
        </w:rPr>
        <w:t>ein</w:t>
      </w:r>
      <w:r>
        <w:rPr>
          <w:spacing w:val="31"/>
          <w:sz w:val="21"/>
        </w:rPr>
        <w:t xml:space="preserve"> </w:t>
      </w:r>
      <w:r>
        <w:rPr>
          <w:sz w:val="21"/>
        </w:rPr>
        <w:t>bestimmtes</w:t>
      </w:r>
      <w:r>
        <w:rPr>
          <w:spacing w:val="31"/>
          <w:sz w:val="21"/>
        </w:rPr>
        <w:t xml:space="preserve"> </w:t>
      </w:r>
      <w:r>
        <w:rPr>
          <w:sz w:val="21"/>
        </w:rPr>
        <w:t>Patientenverhältnis angebahnt oder begründet wurde;</w:t>
      </w:r>
    </w:p>
    <w:p w14:paraId="5A938C19" w14:textId="480D86A7" w:rsidR="00EB5BA5" w:rsidRDefault="00591D3D">
      <w:pPr>
        <w:pStyle w:val="Listenabsatz"/>
        <w:numPr>
          <w:ilvl w:val="0"/>
          <w:numId w:val="5"/>
        </w:numPr>
        <w:tabs>
          <w:tab w:val="left" w:pos="950"/>
        </w:tabs>
        <w:spacing w:line="220" w:lineRule="auto"/>
        <w:ind w:right="708"/>
        <w:rPr>
          <w:sz w:val="21"/>
        </w:rPr>
      </w:pPr>
      <w:r>
        <w:rPr>
          <w:sz w:val="21"/>
        </w:rPr>
        <w:t xml:space="preserve">die Verschwiegenheitspflicht gegenüber jedermann besteht, so auch gegenüber meinen </w:t>
      </w:r>
      <w:r w:rsidRPr="001E51BF">
        <w:rPr>
          <w:sz w:val="21"/>
        </w:rPr>
        <w:t>eignen</w:t>
      </w:r>
      <w:r w:rsidRPr="001E51BF">
        <w:rPr>
          <w:spacing w:val="-3"/>
          <w:sz w:val="21"/>
        </w:rPr>
        <w:t xml:space="preserve"> </w:t>
      </w:r>
      <w:r>
        <w:rPr>
          <w:sz w:val="21"/>
        </w:rPr>
        <w:t>Familienangehörigen,</w:t>
      </w:r>
      <w:r>
        <w:rPr>
          <w:spacing w:val="37"/>
          <w:sz w:val="21"/>
        </w:rPr>
        <w:t xml:space="preserve"> </w:t>
      </w:r>
      <w:r>
        <w:rPr>
          <w:sz w:val="21"/>
        </w:rPr>
        <w:t>gegenüber</w:t>
      </w:r>
      <w:r>
        <w:rPr>
          <w:spacing w:val="38"/>
          <w:sz w:val="21"/>
        </w:rPr>
        <w:t xml:space="preserve"> </w:t>
      </w:r>
      <w:r>
        <w:rPr>
          <w:sz w:val="21"/>
        </w:rPr>
        <w:t>Familienangehörigen</w:t>
      </w:r>
      <w:r>
        <w:rPr>
          <w:spacing w:val="36"/>
          <w:sz w:val="21"/>
        </w:rPr>
        <w:t xml:space="preserve"> </w:t>
      </w:r>
      <w:r w:rsidRPr="009918C1">
        <w:rPr>
          <w:sz w:val="21"/>
        </w:rPr>
        <w:t>des</w:t>
      </w:r>
      <w:r w:rsidRPr="009918C1">
        <w:rPr>
          <w:spacing w:val="38"/>
          <w:sz w:val="21"/>
        </w:rPr>
        <w:t xml:space="preserve"> </w:t>
      </w:r>
      <w:r w:rsidRPr="009918C1">
        <w:rPr>
          <w:sz w:val="21"/>
        </w:rPr>
        <w:t>Patienten</w:t>
      </w:r>
      <w:r w:rsidR="001E51BF" w:rsidRPr="009918C1">
        <w:rPr>
          <w:sz w:val="21"/>
        </w:rPr>
        <w:t xml:space="preserve"> </w:t>
      </w:r>
      <w:r w:rsidR="001E51BF" w:rsidRPr="001E51BF">
        <w:rPr>
          <w:sz w:val="21"/>
        </w:rPr>
        <w:t>oder der Patientin</w:t>
      </w:r>
      <w:r>
        <w:rPr>
          <w:sz w:val="21"/>
        </w:rPr>
        <w:t>,</w:t>
      </w:r>
      <w:r>
        <w:rPr>
          <w:spacing w:val="38"/>
          <w:sz w:val="21"/>
        </w:rPr>
        <w:t xml:space="preserve"> </w:t>
      </w:r>
      <w:r>
        <w:rPr>
          <w:sz w:val="21"/>
        </w:rPr>
        <w:t xml:space="preserve">gegenüber </w:t>
      </w:r>
      <w:proofErr w:type="spellStart"/>
      <w:proofErr w:type="gramStart"/>
      <w:r>
        <w:rPr>
          <w:sz w:val="21"/>
        </w:rPr>
        <w:t>Arbeitskolleg</w:t>
      </w:r>
      <w:r w:rsidR="005A2CAF">
        <w:rPr>
          <w:sz w:val="21"/>
        </w:rPr>
        <w:t>:innen</w:t>
      </w:r>
      <w:proofErr w:type="spellEnd"/>
      <w:proofErr w:type="gramEnd"/>
      <w:r>
        <w:rPr>
          <w:sz w:val="21"/>
        </w:rPr>
        <w:t xml:space="preserve">, soweit eine Mitteilung nicht aus dienstlichen Gründen erfolgt, und gegenüber </w:t>
      </w:r>
      <w:r w:rsidRPr="001E51BF">
        <w:rPr>
          <w:sz w:val="21"/>
        </w:rPr>
        <w:t>demjenigen</w:t>
      </w:r>
      <w:r w:rsidR="005A2CAF" w:rsidRPr="001E51BF">
        <w:rPr>
          <w:sz w:val="21"/>
        </w:rPr>
        <w:t xml:space="preserve"> oder derjenigen</w:t>
      </w:r>
      <w:r>
        <w:rPr>
          <w:sz w:val="21"/>
        </w:rPr>
        <w:t xml:space="preserve">, der </w:t>
      </w:r>
      <w:r w:rsidR="009918C1">
        <w:rPr>
          <w:sz w:val="21"/>
        </w:rPr>
        <w:t xml:space="preserve">oder die </w:t>
      </w:r>
      <w:r>
        <w:rPr>
          <w:sz w:val="21"/>
        </w:rPr>
        <w:t>von der betreffenden Tatsache bereits Kenntnis erlangt hat;</w:t>
      </w:r>
    </w:p>
    <w:p w14:paraId="697271FF" w14:textId="77777777" w:rsidR="00EB5BA5" w:rsidRDefault="00591D3D">
      <w:pPr>
        <w:pStyle w:val="Listenabsatz"/>
        <w:numPr>
          <w:ilvl w:val="0"/>
          <w:numId w:val="5"/>
        </w:numPr>
        <w:tabs>
          <w:tab w:val="left" w:pos="949"/>
        </w:tabs>
        <w:spacing w:before="101"/>
        <w:ind w:left="949" w:right="0" w:hanging="343"/>
        <w:rPr>
          <w:sz w:val="21"/>
        </w:rPr>
      </w:pPr>
      <w:r>
        <w:rPr>
          <w:sz w:val="21"/>
        </w:rPr>
        <w:t>meine</w:t>
      </w:r>
      <w:r>
        <w:rPr>
          <w:spacing w:val="-1"/>
          <w:sz w:val="21"/>
        </w:rPr>
        <w:t xml:space="preserve"> </w:t>
      </w:r>
      <w:r>
        <w:rPr>
          <w:sz w:val="21"/>
        </w:rPr>
        <w:t>Verschwiegenheitspflicht auch</w:t>
      </w:r>
      <w:r>
        <w:rPr>
          <w:spacing w:val="-1"/>
          <w:sz w:val="21"/>
        </w:rPr>
        <w:t xml:space="preserve"> </w:t>
      </w:r>
      <w:r>
        <w:rPr>
          <w:sz w:val="21"/>
        </w:rPr>
        <w:t>nach dem</w:t>
      </w:r>
      <w:r>
        <w:rPr>
          <w:spacing w:val="-1"/>
          <w:sz w:val="21"/>
        </w:rPr>
        <w:t xml:space="preserve"> </w:t>
      </w:r>
      <w:r>
        <w:rPr>
          <w:sz w:val="21"/>
        </w:rPr>
        <w:t xml:space="preserve">Tod </w:t>
      </w:r>
      <w:r w:rsidRPr="001E51BF">
        <w:rPr>
          <w:sz w:val="21"/>
        </w:rPr>
        <w:t>des</w:t>
      </w:r>
      <w:r w:rsidRPr="001E51BF">
        <w:rPr>
          <w:spacing w:val="-2"/>
          <w:sz w:val="21"/>
        </w:rPr>
        <w:t xml:space="preserve"> </w:t>
      </w:r>
      <w:r w:rsidRPr="001E51BF">
        <w:rPr>
          <w:sz w:val="21"/>
        </w:rPr>
        <w:t>Patienten</w:t>
      </w:r>
      <w:r w:rsidR="001E51BF" w:rsidRPr="001E51BF">
        <w:rPr>
          <w:sz w:val="21"/>
        </w:rPr>
        <w:t xml:space="preserve"> oder der Patientin</w:t>
      </w:r>
      <w:r w:rsidRPr="001E51BF">
        <w:rPr>
          <w:sz w:val="21"/>
        </w:rPr>
        <w:t xml:space="preserve"> </w:t>
      </w:r>
      <w:r>
        <w:rPr>
          <w:spacing w:val="-2"/>
          <w:sz w:val="21"/>
        </w:rPr>
        <w:t>fortbesteht;</w:t>
      </w:r>
    </w:p>
    <w:p w14:paraId="668C3873" w14:textId="77777777" w:rsidR="00EB5BA5" w:rsidRDefault="00591D3D">
      <w:pPr>
        <w:pStyle w:val="Listenabsatz"/>
        <w:numPr>
          <w:ilvl w:val="0"/>
          <w:numId w:val="5"/>
        </w:numPr>
        <w:tabs>
          <w:tab w:val="left" w:pos="950"/>
        </w:tabs>
        <w:spacing w:before="116" w:line="220" w:lineRule="auto"/>
        <w:ind w:right="875"/>
        <w:rPr>
          <w:sz w:val="21"/>
        </w:rPr>
      </w:pPr>
      <w:r>
        <w:rPr>
          <w:sz w:val="21"/>
        </w:rPr>
        <w:t xml:space="preserve">meine Verschwiegenheitspflicht auch nach Beendigung des Beschäftigungsverhältnisses </w:t>
      </w:r>
      <w:r>
        <w:rPr>
          <w:spacing w:val="-2"/>
          <w:sz w:val="21"/>
        </w:rPr>
        <w:t>fortbesteht.</w:t>
      </w:r>
    </w:p>
    <w:p w14:paraId="2C5E7470" w14:textId="77777777" w:rsidR="00EB5BA5" w:rsidRDefault="00EB5BA5">
      <w:pPr>
        <w:pStyle w:val="Textkrper"/>
        <w:spacing w:before="11"/>
        <w:rPr>
          <w:sz w:val="30"/>
        </w:rPr>
      </w:pPr>
    </w:p>
    <w:p w14:paraId="3EA5AC4D" w14:textId="77777777" w:rsidR="00EB5BA5" w:rsidRDefault="00591D3D">
      <w:pPr>
        <w:pStyle w:val="Textkrper"/>
        <w:spacing w:line="220" w:lineRule="auto"/>
        <w:ind w:left="238" w:right="442"/>
        <w:jc w:val="both"/>
      </w:pPr>
      <w:r>
        <w:t>Insbesondere verpflichte ich mich, die mir zur Durchführung meiner Tätigkeit (z.B. Supervision,</w:t>
      </w:r>
      <w:r>
        <w:rPr>
          <w:spacing w:val="80"/>
          <w:w w:val="150"/>
        </w:rPr>
        <w:t xml:space="preserve"> </w:t>
      </w:r>
      <w:r>
        <w:t xml:space="preserve">Erstellung eines Erstgesprächsprotokolls, Ratings von Therapiesitzungen, Anfertigung von Transkripten) ausgehändigten Datenträger (z.B. CDs/DVDs) mit akustischen oder audiovisuellen Aufzeichnungen von </w:t>
      </w:r>
      <w:proofErr w:type="spellStart"/>
      <w:r>
        <w:t>Patient</w:t>
      </w:r>
      <w:r w:rsidR="005A2CAF">
        <w:t>:innen</w:t>
      </w:r>
      <w:proofErr w:type="spellEnd"/>
      <w:r>
        <w:t xml:space="preserve"> bzw. von Therapiesitzungen nur innerhalb der Räumlichkeiten der Abteilung für Klinische Psychologie und Psychotherapie sowie der PALF und nur zum Zwecke der Durchführung der betreffenden Tätigkeit abzuspielen und sicherzustellen, dass unbefugte Dritte keinen</w:t>
      </w:r>
      <w:r>
        <w:rPr>
          <w:spacing w:val="40"/>
        </w:rPr>
        <w:t xml:space="preserve"> </w:t>
      </w:r>
      <w:r>
        <w:t>Zugang</w:t>
      </w:r>
      <w:r>
        <w:rPr>
          <w:spacing w:val="40"/>
        </w:rPr>
        <w:t xml:space="preserve"> </w:t>
      </w:r>
      <w:r>
        <w:t>auf</w:t>
      </w:r>
      <w:r>
        <w:rPr>
          <w:spacing w:val="40"/>
        </w:rPr>
        <w:t xml:space="preserve"> </w:t>
      </w:r>
      <w:r>
        <w:t>die</w:t>
      </w:r>
      <w:r>
        <w:rPr>
          <w:spacing w:val="40"/>
        </w:rPr>
        <w:t xml:space="preserve"> </w:t>
      </w:r>
      <w:r>
        <w:t>im</w:t>
      </w:r>
      <w:r>
        <w:rPr>
          <w:spacing w:val="40"/>
        </w:rPr>
        <w:t xml:space="preserve"> </w:t>
      </w:r>
      <w:r>
        <w:t>Datenträger verkörp</w:t>
      </w:r>
      <w:r>
        <w:t>erten</w:t>
      </w:r>
      <w:r>
        <w:rPr>
          <w:spacing w:val="40"/>
        </w:rPr>
        <w:t xml:space="preserve"> </w:t>
      </w:r>
      <w:r>
        <w:t>Informationen</w:t>
      </w:r>
      <w:r>
        <w:rPr>
          <w:spacing w:val="40"/>
        </w:rPr>
        <w:t xml:space="preserve"> </w:t>
      </w:r>
      <w:r>
        <w:t>haben.</w:t>
      </w:r>
      <w:r>
        <w:rPr>
          <w:spacing w:val="40"/>
        </w:rPr>
        <w:t xml:space="preserve"> </w:t>
      </w:r>
      <w:r>
        <w:t>Um</w:t>
      </w:r>
      <w:r>
        <w:rPr>
          <w:spacing w:val="40"/>
        </w:rPr>
        <w:t xml:space="preserve"> </w:t>
      </w:r>
      <w:r>
        <w:t>dies</w:t>
      </w:r>
      <w:r>
        <w:rPr>
          <w:spacing w:val="40"/>
        </w:rPr>
        <w:t xml:space="preserve"> </w:t>
      </w:r>
      <w:r>
        <w:t xml:space="preserve">zu gewährleisten, darf entsprechendes Material nur über </w:t>
      </w:r>
      <w:r>
        <w:t>den Benutzeraccount „</w:t>
      </w:r>
      <w:proofErr w:type="spellStart"/>
      <w:r>
        <w:t>ThVideos</w:t>
      </w:r>
      <w:proofErr w:type="spellEnd"/>
      <w:r>
        <w:t>“ geöffnet werden</w:t>
      </w:r>
      <w:r>
        <w:rPr>
          <w:spacing w:val="40"/>
        </w:rPr>
        <w:t xml:space="preserve"> </w:t>
      </w:r>
      <w:r>
        <w:t>und</w:t>
      </w:r>
      <w:r>
        <w:rPr>
          <w:spacing w:val="40"/>
        </w:rPr>
        <w:t xml:space="preserve"> </w:t>
      </w:r>
      <w:r>
        <w:t>ich</w:t>
      </w:r>
      <w:r>
        <w:rPr>
          <w:spacing w:val="40"/>
        </w:rPr>
        <w:t xml:space="preserve"> </w:t>
      </w:r>
      <w:r>
        <w:t>darf</w:t>
      </w:r>
      <w:r>
        <w:rPr>
          <w:spacing w:val="40"/>
        </w:rPr>
        <w:t xml:space="preserve"> </w:t>
      </w:r>
      <w:r>
        <w:t>hier</w:t>
      </w:r>
      <w:r>
        <w:rPr>
          <w:spacing w:val="40"/>
        </w:rPr>
        <w:t xml:space="preserve"> </w:t>
      </w:r>
      <w:r>
        <w:t>nur</w:t>
      </w:r>
      <w:r>
        <w:rPr>
          <w:spacing w:val="40"/>
        </w:rPr>
        <w:t xml:space="preserve"> </w:t>
      </w:r>
      <w:r>
        <w:t>auf</w:t>
      </w:r>
      <w:r>
        <w:rPr>
          <w:spacing w:val="40"/>
        </w:rPr>
        <w:t xml:space="preserve"> </w:t>
      </w:r>
      <w:r>
        <w:t>den</w:t>
      </w:r>
      <w:r>
        <w:rPr>
          <w:spacing w:val="40"/>
        </w:rPr>
        <w:t xml:space="preserve"> </w:t>
      </w:r>
      <w:r>
        <w:t>mit</w:t>
      </w:r>
      <w:r>
        <w:rPr>
          <w:spacing w:val="40"/>
        </w:rPr>
        <w:t xml:space="preserve"> </w:t>
      </w:r>
      <w:r>
        <w:t>meinem</w:t>
      </w:r>
      <w:r>
        <w:rPr>
          <w:spacing w:val="40"/>
        </w:rPr>
        <w:t xml:space="preserve"> </w:t>
      </w:r>
      <w:r>
        <w:t>Namen bezeichneten Ordner zugreifen.</w:t>
      </w:r>
    </w:p>
    <w:p w14:paraId="74CFE7FA" w14:textId="77777777" w:rsidR="00EB5BA5" w:rsidRDefault="00EB5BA5">
      <w:pPr>
        <w:spacing w:line="220" w:lineRule="auto"/>
        <w:jc w:val="both"/>
        <w:sectPr w:rsidR="00EB5BA5">
          <w:type w:val="continuous"/>
          <w:pgSz w:w="11910" w:h="16840"/>
          <w:pgMar w:top="1100" w:right="660" w:bottom="280" w:left="1180" w:header="720" w:footer="720" w:gutter="0"/>
          <w:cols w:space="720"/>
        </w:sectPr>
      </w:pPr>
    </w:p>
    <w:p w14:paraId="67035223" w14:textId="77777777" w:rsidR="00EB5BA5" w:rsidRDefault="00591D3D">
      <w:pPr>
        <w:pStyle w:val="Textkrper"/>
        <w:spacing w:before="106" w:line="220" w:lineRule="auto"/>
        <w:ind w:left="238" w:right="440"/>
        <w:jc w:val="both"/>
      </w:pPr>
      <w:r>
        <w:lastRenderedPageBreak/>
        <w:t>Für</w:t>
      </w:r>
      <w:r>
        <w:rPr>
          <w:spacing w:val="40"/>
        </w:rPr>
        <w:t xml:space="preserve"> </w:t>
      </w:r>
      <w:r>
        <w:t>den</w:t>
      </w:r>
      <w:r>
        <w:rPr>
          <w:spacing w:val="40"/>
        </w:rPr>
        <w:t xml:space="preserve"> </w:t>
      </w:r>
      <w:r>
        <w:t>entsprechenden</w:t>
      </w:r>
      <w:r>
        <w:rPr>
          <w:spacing w:val="40"/>
        </w:rPr>
        <w:t xml:space="preserve"> </w:t>
      </w:r>
      <w:r>
        <w:t>Benutzeraccount</w:t>
      </w:r>
      <w:r>
        <w:rPr>
          <w:spacing w:val="40"/>
        </w:rPr>
        <w:t xml:space="preserve"> </w:t>
      </w:r>
      <w:r>
        <w:t>wird</w:t>
      </w:r>
      <w:r>
        <w:rPr>
          <w:spacing w:val="40"/>
        </w:rPr>
        <w:t xml:space="preserve"> </w:t>
      </w:r>
      <w:r>
        <w:t>mir</w:t>
      </w:r>
      <w:r>
        <w:rPr>
          <w:spacing w:val="40"/>
        </w:rPr>
        <w:t xml:space="preserve"> </w:t>
      </w:r>
      <w:r>
        <w:t>kein</w:t>
      </w:r>
      <w:r>
        <w:rPr>
          <w:spacing w:val="40"/>
        </w:rPr>
        <w:t xml:space="preserve"> </w:t>
      </w:r>
      <w:r>
        <w:t>Passwort</w:t>
      </w:r>
      <w:r>
        <w:rPr>
          <w:spacing w:val="40"/>
        </w:rPr>
        <w:t xml:space="preserve"> </w:t>
      </w:r>
      <w:r>
        <w:t>übergeben,</w:t>
      </w:r>
      <w:r>
        <w:rPr>
          <w:spacing w:val="40"/>
        </w:rPr>
        <w:t xml:space="preserve"> </w:t>
      </w:r>
      <w:r>
        <w:t>sondern</w:t>
      </w:r>
      <w:r>
        <w:rPr>
          <w:spacing w:val="40"/>
        </w:rPr>
        <w:t xml:space="preserve"> </w:t>
      </w:r>
      <w:r>
        <w:t xml:space="preserve">das Einloggen geschieht über </w:t>
      </w:r>
      <w:r w:rsidRPr="009918C1">
        <w:t>eine</w:t>
      </w:r>
      <w:r w:rsidR="00E7004B" w:rsidRPr="009918C1">
        <w:t>n Mitarbeitenden</w:t>
      </w:r>
      <w:r w:rsidRPr="009918C1">
        <w:t xml:space="preserve"> </w:t>
      </w:r>
      <w:r>
        <w:t>der Abteilung/PALF. Im Falle des Verlassens des Raumes verpflichte</w:t>
      </w:r>
      <w:r>
        <w:rPr>
          <w:spacing w:val="40"/>
        </w:rPr>
        <w:t xml:space="preserve"> </w:t>
      </w:r>
      <w:r>
        <w:t>ich</w:t>
      </w:r>
      <w:r>
        <w:rPr>
          <w:spacing w:val="40"/>
        </w:rPr>
        <w:t xml:space="preserve"> </w:t>
      </w:r>
      <w:r>
        <w:t>mich,</w:t>
      </w:r>
      <w:r>
        <w:rPr>
          <w:spacing w:val="40"/>
        </w:rPr>
        <w:t xml:space="preserve"> </w:t>
      </w:r>
      <w:r>
        <w:t>diesen</w:t>
      </w:r>
      <w:r>
        <w:rPr>
          <w:spacing w:val="40"/>
        </w:rPr>
        <w:t xml:space="preserve"> </w:t>
      </w:r>
      <w:r>
        <w:t>Account</w:t>
      </w:r>
      <w:r>
        <w:rPr>
          <w:spacing w:val="40"/>
        </w:rPr>
        <w:t xml:space="preserve"> </w:t>
      </w:r>
      <w:r>
        <w:t>abzumelden</w:t>
      </w:r>
      <w:r>
        <w:rPr>
          <w:spacing w:val="40"/>
        </w:rPr>
        <w:t xml:space="preserve"> </w:t>
      </w:r>
      <w:r>
        <w:t>oder</w:t>
      </w:r>
      <w:r>
        <w:rPr>
          <w:spacing w:val="40"/>
        </w:rPr>
        <w:t xml:space="preserve"> </w:t>
      </w:r>
      <w:r>
        <w:t>zu</w:t>
      </w:r>
      <w:r>
        <w:rPr>
          <w:spacing w:val="40"/>
        </w:rPr>
        <w:t xml:space="preserve"> </w:t>
      </w:r>
      <w:r>
        <w:t>sperren</w:t>
      </w:r>
      <w:r>
        <w:rPr>
          <w:spacing w:val="40"/>
        </w:rPr>
        <w:t xml:space="preserve"> </w:t>
      </w:r>
      <w:r>
        <w:t>und</w:t>
      </w:r>
      <w:r>
        <w:rPr>
          <w:spacing w:val="40"/>
        </w:rPr>
        <w:t xml:space="preserve"> </w:t>
      </w:r>
      <w:r>
        <w:t>mich</w:t>
      </w:r>
      <w:r>
        <w:rPr>
          <w:spacing w:val="40"/>
        </w:rPr>
        <w:t xml:space="preserve"> </w:t>
      </w:r>
      <w:r>
        <w:t>ggf.</w:t>
      </w:r>
      <w:r>
        <w:rPr>
          <w:spacing w:val="40"/>
        </w:rPr>
        <w:t xml:space="preserve"> </w:t>
      </w:r>
      <w:r>
        <w:t>zu</w:t>
      </w:r>
      <w:r>
        <w:rPr>
          <w:spacing w:val="40"/>
        </w:rPr>
        <w:t xml:space="preserve"> </w:t>
      </w:r>
      <w:r>
        <w:t>einem späteren Zeitpunkt erneut anmelden zu lassen. Weiterhin verpflichte ich mich keinerlei Kopien von dem mir zur Verfügung gestellten</w:t>
      </w:r>
      <w:r>
        <w:rPr>
          <w:spacing w:val="40"/>
        </w:rPr>
        <w:t xml:space="preserve"> </w:t>
      </w:r>
      <w:r>
        <w:t>Datenmaterial</w:t>
      </w:r>
      <w:r>
        <w:rPr>
          <w:spacing w:val="40"/>
        </w:rPr>
        <w:t xml:space="preserve"> </w:t>
      </w:r>
      <w:r>
        <w:t>unbefugt</w:t>
      </w:r>
      <w:r>
        <w:rPr>
          <w:spacing w:val="40"/>
        </w:rPr>
        <w:t xml:space="preserve"> </w:t>
      </w:r>
      <w:r>
        <w:t>anzufertigen</w:t>
      </w:r>
      <w:r>
        <w:rPr>
          <w:spacing w:val="40"/>
        </w:rPr>
        <w:t xml:space="preserve"> </w:t>
      </w:r>
      <w:r>
        <w:t>und</w:t>
      </w:r>
      <w:r>
        <w:rPr>
          <w:spacing w:val="40"/>
        </w:rPr>
        <w:t xml:space="preserve"> </w:t>
      </w:r>
      <w:r>
        <w:t>die</w:t>
      </w:r>
      <w:r>
        <w:rPr>
          <w:spacing w:val="40"/>
        </w:rPr>
        <w:t xml:space="preserve"> </w:t>
      </w:r>
      <w:r>
        <w:t>mir ausgehändigten Datenträger unmittelbar nach Abschluss der Benut</w:t>
      </w:r>
      <w:r>
        <w:t xml:space="preserve">zung </w:t>
      </w:r>
      <w:r w:rsidR="00E7004B" w:rsidRPr="009918C1">
        <w:t>dem zuständigen Mitarbeitenden</w:t>
      </w:r>
      <w:r w:rsidRPr="009918C1">
        <w:t xml:space="preserve"> </w:t>
      </w:r>
      <w:r>
        <w:t xml:space="preserve">der Abteilung/PALF auszuhändigen. Auch anonymisierte Transkripte von Therapiesitzungen dürfen nur auf dem Benutzeraccount gespeichert, geöffnet und bearbeitet </w:t>
      </w:r>
      <w:r>
        <w:rPr>
          <w:spacing w:val="-2"/>
        </w:rPr>
        <w:t>werden.</w:t>
      </w:r>
    </w:p>
    <w:p w14:paraId="0572ED59" w14:textId="77777777" w:rsidR="00EB5BA5" w:rsidRDefault="00EB5BA5">
      <w:pPr>
        <w:pStyle w:val="Textkrper"/>
      </w:pPr>
    </w:p>
    <w:p w14:paraId="250820A3" w14:textId="77777777" w:rsidR="00EB5BA5" w:rsidRDefault="00591D3D">
      <w:pPr>
        <w:pStyle w:val="Textkrper"/>
        <w:spacing w:line="220" w:lineRule="auto"/>
        <w:ind w:left="238" w:right="523"/>
        <w:jc w:val="both"/>
      </w:pPr>
      <w:r>
        <w:t xml:space="preserve">Darüber hinaus verpflichte ich mich, dem Abspielen von Therapiesitzungen mit solchen </w:t>
      </w:r>
      <w:proofErr w:type="spellStart"/>
      <w:proofErr w:type="gramStart"/>
      <w:r>
        <w:t>Patient</w:t>
      </w:r>
      <w:r w:rsidR="00297EB7">
        <w:t>:innen</w:t>
      </w:r>
      <w:proofErr w:type="spellEnd"/>
      <w:proofErr w:type="gramEnd"/>
      <w:r>
        <w:t>, die mir aus Situationen außerhalb des Therapiesettings bekannt sind, nicht beizuwohnen.</w:t>
      </w:r>
    </w:p>
    <w:p w14:paraId="43D8D49F" w14:textId="77777777" w:rsidR="00EB5BA5" w:rsidRDefault="00EB5BA5">
      <w:pPr>
        <w:pStyle w:val="Textkrper"/>
      </w:pPr>
    </w:p>
    <w:p w14:paraId="7061B592" w14:textId="77777777" w:rsidR="00EB5BA5" w:rsidRDefault="00591D3D">
      <w:pPr>
        <w:pStyle w:val="Textkrper"/>
        <w:spacing w:before="1" w:line="220" w:lineRule="auto"/>
        <w:ind w:left="238" w:right="730"/>
      </w:pPr>
      <w:r>
        <w:t>Jegliche Präsentationen (z.B. im Rahmen von Abschlussarbeiten, Seminaren, Kolloquien) müssen</w:t>
      </w:r>
      <w:r>
        <w:rPr>
          <w:spacing w:val="40"/>
        </w:rPr>
        <w:t xml:space="preserve"> </w:t>
      </w:r>
      <w:r>
        <w:t>strikt anonymisiert sein.</w:t>
      </w:r>
    </w:p>
    <w:p w14:paraId="6F7F8BC3" w14:textId="77777777" w:rsidR="00EB5BA5" w:rsidRDefault="00EB5BA5">
      <w:pPr>
        <w:pStyle w:val="Textkrper"/>
      </w:pPr>
    </w:p>
    <w:p w14:paraId="0B219D12" w14:textId="77777777" w:rsidR="00EB5BA5" w:rsidRDefault="00591D3D">
      <w:pPr>
        <w:pStyle w:val="Textkrper"/>
        <w:spacing w:line="220" w:lineRule="auto"/>
        <w:ind w:left="238" w:right="441"/>
        <w:jc w:val="both"/>
      </w:pPr>
      <w:r>
        <w:t>Ich verpflichte mich weiterhin an anberaumten „Supervisions-Sitzungen“ der jeweiligen</w:t>
      </w:r>
      <w:r>
        <w:rPr>
          <w:spacing w:val="40"/>
        </w:rPr>
        <w:t xml:space="preserve"> </w:t>
      </w:r>
      <w:r>
        <w:t xml:space="preserve">Projektgruppe teilzunehmen und mich ggf. </w:t>
      </w:r>
      <w:r w:rsidRPr="009918C1">
        <w:t>mit meinem</w:t>
      </w:r>
      <w:r w:rsidR="001E51BF" w:rsidRPr="009918C1">
        <w:t xml:space="preserve"> </w:t>
      </w:r>
      <w:r w:rsidR="00E7004B" w:rsidRPr="009918C1">
        <w:t>Betreuer oder meiner Betreuerin</w:t>
      </w:r>
      <w:r w:rsidRPr="009918C1">
        <w:t xml:space="preserve"> </w:t>
      </w:r>
      <w:r>
        <w:t>zwecks Einzel-Besprechung in Verbindung zu setzen, falls Bedarf an Hilfe zur persönlichen emotionalen Verarbeitung von Informationen, die mir im Zusammenhang mit Therapiesitzungen bekannt geworden sind, besteht.</w:t>
      </w:r>
    </w:p>
    <w:p w14:paraId="23937E4D" w14:textId="77777777" w:rsidR="00EB5BA5" w:rsidRDefault="00EB5BA5">
      <w:pPr>
        <w:pStyle w:val="Textkrper"/>
        <w:spacing w:before="13"/>
        <w:rPr>
          <w:sz w:val="20"/>
        </w:rPr>
      </w:pPr>
    </w:p>
    <w:p w14:paraId="6C6123BD" w14:textId="77777777" w:rsidR="00EB5BA5" w:rsidRDefault="00591D3D">
      <w:pPr>
        <w:pStyle w:val="Textkrper"/>
        <w:spacing w:line="220" w:lineRule="auto"/>
        <w:ind w:left="238" w:right="440"/>
        <w:jc w:val="both"/>
      </w:pPr>
      <w:r>
        <w:t xml:space="preserve">Zudem bezieht sich meine Verschwiegenheitspflicht ebenso auf die </w:t>
      </w:r>
      <w:r w:rsidRPr="009918C1">
        <w:t>Person des</w:t>
      </w:r>
      <w:r w:rsidR="00E7004B" w:rsidRPr="009918C1">
        <w:t xml:space="preserve"> </w:t>
      </w:r>
      <w:r w:rsidRPr="009918C1">
        <w:t>Therapeut</w:t>
      </w:r>
      <w:r w:rsidR="00E7004B" w:rsidRPr="009918C1">
        <w:t>en oder der Therapeutin</w:t>
      </w:r>
      <w:r w:rsidRPr="009918C1">
        <w:t xml:space="preserve">. </w:t>
      </w:r>
      <w:r>
        <w:t xml:space="preserve">Außerhalb der Tätigkeit werde ich mithin keinerlei Informationen über die </w:t>
      </w:r>
      <w:r w:rsidRPr="009918C1">
        <w:t>Person des</w:t>
      </w:r>
      <w:r w:rsidR="00E7004B" w:rsidRPr="009918C1">
        <w:t xml:space="preserve"> Therapeuten oder der Therapeutin</w:t>
      </w:r>
      <w:r w:rsidRPr="009918C1">
        <w:t xml:space="preserve"> oder </w:t>
      </w:r>
      <w:r>
        <w:t>Therapeutenverhalten offenbaren, die mir während meiner Tätigkeit bekannt geworden sind.</w:t>
      </w:r>
    </w:p>
    <w:p w14:paraId="65A50CB5" w14:textId="77777777" w:rsidR="00EB5BA5" w:rsidRDefault="00EB5BA5">
      <w:pPr>
        <w:pStyle w:val="Textkrper"/>
      </w:pPr>
    </w:p>
    <w:p w14:paraId="07E5701F" w14:textId="759E4C41" w:rsidR="00EB5BA5" w:rsidRDefault="00591D3D">
      <w:pPr>
        <w:pStyle w:val="Textkrper"/>
        <w:spacing w:line="220" w:lineRule="auto"/>
        <w:ind w:left="238" w:right="440"/>
        <w:jc w:val="both"/>
      </w:pPr>
      <w:r>
        <w:t>Über die gesetzlichen Bestimmungen zum Zeugnisverweigerungsrecht (vgl. Rückseite) bin ich ebenfalls belehrt</w:t>
      </w:r>
      <w:r>
        <w:rPr>
          <w:spacing w:val="40"/>
        </w:rPr>
        <w:t xml:space="preserve"> </w:t>
      </w:r>
      <w:r>
        <w:t>worden.</w:t>
      </w:r>
      <w:r>
        <w:rPr>
          <w:spacing w:val="40"/>
        </w:rPr>
        <w:t xml:space="preserve"> </w:t>
      </w:r>
      <w:r>
        <w:t>Ich</w:t>
      </w:r>
      <w:r>
        <w:rPr>
          <w:spacing w:val="40"/>
        </w:rPr>
        <w:t xml:space="preserve"> </w:t>
      </w:r>
      <w:r>
        <w:t>werde</w:t>
      </w:r>
      <w:r>
        <w:rPr>
          <w:spacing w:val="40"/>
        </w:rPr>
        <w:t xml:space="preserve"> </w:t>
      </w:r>
      <w:r>
        <w:t>bei</w:t>
      </w:r>
      <w:r>
        <w:rPr>
          <w:spacing w:val="40"/>
        </w:rPr>
        <w:t xml:space="preserve"> </w:t>
      </w:r>
      <w:r>
        <w:t>Gerichten</w:t>
      </w:r>
      <w:r>
        <w:rPr>
          <w:spacing w:val="40"/>
        </w:rPr>
        <w:t xml:space="preserve"> </w:t>
      </w:r>
      <w:r>
        <w:t>und</w:t>
      </w:r>
      <w:r>
        <w:rPr>
          <w:spacing w:val="40"/>
        </w:rPr>
        <w:t xml:space="preserve"> </w:t>
      </w:r>
      <w:r>
        <w:t>Behörden</w:t>
      </w:r>
      <w:r>
        <w:rPr>
          <w:spacing w:val="40"/>
        </w:rPr>
        <w:t xml:space="preserve"> </w:t>
      </w:r>
      <w:r>
        <w:t>über</w:t>
      </w:r>
      <w:r>
        <w:rPr>
          <w:spacing w:val="40"/>
        </w:rPr>
        <w:t xml:space="preserve"> </w:t>
      </w:r>
      <w:r>
        <w:t>Tatsachen,</w:t>
      </w:r>
      <w:r>
        <w:rPr>
          <w:spacing w:val="40"/>
        </w:rPr>
        <w:t xml:space="preserve"> </w:t>
      </w:r>
      <w:r>
        <w:t>die</w:t>
      </w:r>
      <w:r>
        <w:rPr>
          <w:spacing w:val="40"/>
        </w:rPr>
        <w:t xml:space="preserve"> </w:t>
      </w:r>
      <w:r>
        <w:t>mir</w:t>
      </w:r>
      <w:r>
        <w:rPr>
          <w:spacing w:val="40"/>
        </w:rPr>
        <w:t xml:space="preserve"> </w:t>
      </w:r>
      <w:r>
        <w:t>bei meiner</w:t>
      </w:r>
      <w:r>
        <w:rPr>
          <w:spacing w:val="40"/>
        </w:rPr>
        <w:t xml:space="preserve"> </w:t>
      </w:r>
      <w:r>
        <w:t>Tätigkeit bekannt</w:t>
      </w:r>
      <w:r>
        <w:rPr>
          <w:spacing w:val="40"/>
        </w:rPr>
        <w:t xml:space="preserve"> </w:t>
      </w:r>
      <w:r>
        <w:t>werden,</w:t>
      </w:r>
      <w:r>
        <w:rPr>
          <w:spacing w:val="40"/>
        </w:rPr>
        <w:t xml:space="preserve"> </w:t>
      </w:r>
      <w:r>
        <w:t>ohne</w:t>
      </w:r>
      <w:r>
        <w:rPr>
          <w:spacing w:val="40"/>
        </w:rPr>
        <w:t xml:space="preserve"> </w:t>
      </w:r>
      <w:r>
        <w:t>vorherige</w:t>
      </w:r>
      <w:r>
        <w:rPr>
          <w:spacing w:val="40"/>
        </w:rPr>
        <w:t xml:space="preserve"> </w:t>
      </w:r>
      <w:r w:rsidRPr="009918C1">
        <w:t>Zustimmung</w:t>
      </w:r>
      <w:r w:rsidRPr="009918C1">
        <w:rPr>
          <w:spacing w:val="40"/>
        </w:rPr>
        <w:t xml:space="preserve"> </w:t>
      </w:r>
      <w:r w:rsidRPr="009918C1">
        <w:t>de</w:t>
      </w:r>
      <w:r w:rsidR="009918C1">
        <w:t>s Leiters oder der</w:t>
      </w:r>
      <w:r w:rsidR="00E7004B" w:rsidRPr="009918C1">
        <w:t xml:space="preserve"> Leiter</w:t>
      </w:r>
      <w:r w:rsidR="00105BC5" w:rsidRPr="009918C1">
        <w:t>i</w:t>
      </w:r>
      <w:r w:rsidR="00E7004B" w:rsidRPr="009918C1">
        <w:t>n</w:t>
      </w:r>
      <w:r w:rsidRPr="009918C1">
        <w:rPr>
          <w:spacing w:val="40"/>
        </w:rPr>
        <w:t xml:space="preserve"> </w:t>
      </w:r>
      <w:r w:rsidRPr="009918C1">
        <w:t>der</w:t>
      </w:r>
      <w:r w:rsidRPr="009918C1">
        <w:rPr>
          <w:spacing w:val="40"/>
        </w:rPr>
        <w:t xml:space="preserve"> </w:t>
      </w:r>
      <w:r>
        <w:t>Abteilung</w:t>
      </w:r>
      <w:r>
        <w:rPr>
          <w:spacing w:val="40"/>
        </w:rPr>
        <w:t xml:space="preserve"> </w:t>
      </w:r>
      <w:r>
        <w:t>für Klinische</w:t>
      </w:r>
      <w:r>
        <w:rPr>
          <w:spacing w:val="27"/>
        </w:rPr>
        <w:t xml:space="preserve"> </w:t>
      </w:r>
      <w:r>
        <w:t>Psychologie</w:t>
      </w:r>
      <w:r>
        <w:rPr>
          <w:spacing w:val="29"/>
        </w:rPr>
        <w:t xml:space="preserve"> </w:t>
      </w:r>
      <w:r>
        <w:t>und Psychotherapie</w:t>
      </w:r>
      <w:r>
        <w:rPr>
          <w:spacing w:val="-1"/>
        </w:rPr>
        <w:t xml:space="preserve"> </w:t>
      </w:r>
      <w:r>
        <w:t>und der PALF</w:t>
      </w:r>
      <w:r>
        <w:rPr>
          <w:spacing w:val="-1"/>
        </w:rPr>
        <w:t xml:space="preserve"> </w:t>
      </w:r>
      <w:r>
        <w:t>nicht</w:t>
      </w:r>
      <w:r>
        <w:rPr>
          <w:spacing w:val="-1"/>
        </w:rPr>
        <w:t xml:space="preserve"> </w:t>
      </w:r>
      <w:r>
        <w:t xml:space="preserve">aussagen oder sonst Auskunft </w:t>
      </w:r>
      <w:r>
        <w:rPr>
          <w:spacing w:val="-2"/>
        </w:rPr>
        <w:t>erteilen.</w:t>
      </w:r>
    </w:p>
    <w:p w14:paraId="080B0C1D" w14:textId="77777777" w:rsidR="00EB5BA5" w:rsidRDefault="00EB5BA5">
      <w:pPr>
        <w:pStyle w:val="Textkrper"/>
      </w:pPr>
    </w:p>
    <w:p w14:paraId="2ADC6684" w14:textId="77777777" w:rsidR="00EB5BA5" w:rsidRDefault="00591D3D">
      <w:pPr>
        <w:pStyle w:val="berschrift1"/>
        <w:spacing w:line="220" w:lineRule="auto"/>
        <w:ind w:right="730"/>
      </w:pPr>
      <w:r>
        <w:t>Mir ist bekannt, dass für den Fall der Zuwiderhandlung strafrechtliche, dienstrechtliche und zivilrechtliche Schritte gegen mich eingeleitet werden können.</w:t>
      </w:r>
    </w:p>
    <w:p w14:paraId="64558F59" w14:textId="77777777" w:rsidR="00EB5BA5" w:rsidRDefault="00EB5BA5">
      <w:pPr>
        <w:pStyle w:val="Textkrper"/>
        <w:spacing w:before="10"/>
        <w:rPr>
          <w:b/>
          <w:sz w:val="19"/>
        </w:rPr>
      </w:pPr>
    </w:p>
    <w:p w14:paraId="4169286B" w14:textId="77777777" w:rsidR="00EB5BA5" w:rsidRDefault="00591D3D">
      <w:pPr>
        <w:pStyle w:val="Textkrper"/>
        <w:ind w:left="238"/>
      </w:pPr>
      <w:r>
        <w:t>Ein Exemplar</w:t>
      </w:r>
      <w:r>
        <w:rPr>
          <w:spacing w:val="1"/>
        </w:rPr>
        <w:t xml:space="preserve"> </w:t>
      </w:r>
      <w:r>
        <w:t>dieser Erklärung</w:t>
      </w:r>
      <w:r>
        <w:rPr>
          <w:spacing w:val="-1"/>
        </w:rPr>
        <w:t xml:space="preserve"> </w:t>
      </w:r>
      <w:r>
        <w:t>ist</w:t>
      </w:r>
      <w:r>
        <w:rPr>
          <w:spacing w:val="-1"/>
        </w:rPr>
        <w:t xml:space="preserve"> </w:t>
      </w:r>
      <w:r>
        <w:t>mir ausgehändigt</w:t>
      </w:r>
      <w:r>
        <w:rPr>
          <w:spacing w:val="-1"/>
        </w:rPr>
        <w:t xml:space="preserve"> </w:t>
      </w:r>
      <w:r>
        <w:rPr>
          <w:spacing w:val="-2"/>
        </w:rPr>
        <w:t>worden.</w:t>
      </w:r>
    </w:p>
    <w:p w14:paraId="7A40579A" w14:textId="77777777" w:rsidR="00EB5BA5" w:rsidRDefault="00EB5BA5">
      <w:pPr>
        <w:pStyle w:val="Textkrper"/>
        <w:rPr>
          <w:sz w:val="28"/>
        </w:rPr>
      </w:pPr>
    </w:p>
    <w:p w14:paraId="116D9AC5" w14:textId="77777777" w:rsidR="00EB5BA5" w:rsidRDefault="00EB5BA5">
      <w:pPr>
        <w:pStyle w:val="Textkrper"/>
        <w:rPr>
          <w:sz w:val="28"/>
        </w:rPr>
      </w:pPr>
    </w:p>
    <w:p w14:paraId="34D739BB" w14:textId="77777777" w:rsidR="00EB5BA5" w:rsidRDefault="00EB5BA5">
      <w:pPr>
        <w:pStyle w:val="Textkrper"/>
        <w:spacing w:before="9"/>
        <w:rPr>
          <w:sz w:val="29"/>
        </w:rPr>
      </w:pPr>
    </w:p>
    <w:p w14:paraId="3FCE7D52" w14:textId="77777777" w:rsidR="00EB5BA5" w:rsidRDefault="00591D3D">
      <w:pPr>
        <w:tabs>
          <w:tab w:val="left" w:pos="3060"/>
          <w:tab w:val="left" w:pos="4207"/>
          <w:tab w:val="left" w:pos="8436"/>
        </w:tabs>
        <w:spacing w:line="263" w:lineRule="exact"/>
        <w:ind w:left="238"/>
        <w:rPr>
          <w:rFonts w:ascii="Calibri"/>
        </w:rPr>
      </w:pPr>
      <w:r>
        <w:rPr>
          <w:rFonts w:ascii="Calibri"/>
        </w:rPr>
        <w:t>Trier,</w:t>
      </w:r>
      <w:r>
        <w:rPr>
          <w:rFonts w:ascii="Calibri"/>
          <w:spacing w:val="80"/>
        </w:rPr>
        <w:t xml:space="preserve"> </w:t>
      </w:r>
      <w:r>
        <w:rPr>
          <w:rFonts w:ascii="Calibri"/>
          <w:u w:val="thick"/>
        </w:rPr>
        <w:tab/>
      </w:r>
      <w:r>
        <w:rPr>
          <w:rFonts w:ascii="Calibri"/>
        </w:rPr>
        <w:tab/>
      </w:r>
      <w:r>
        <w:rPr>
          <w:rFonts w:ascii="Calibri"/>
          <w:u w:val="thick"/>
        </w:rPr>
        <w:tab/>
      </w:r>
    </w:p>
    <w:p w14:paraId="6FAA8A14" w14:textId="77777777" w:rsidR="00EB5BA5" w:rsidRDefault="00591D3D">
      <w:pPr>
        <w:tabs>
          <w:tab w:val="left" w:pos="5625"/>
        </w:tabs>
        <w:spacing w:line="287" w:lineRule="exact"/>
        <w:ind w:left="1657"/>
      </w:pPr>
      <w:r>
        <w:rPr>
          <w:spacing w:val="-2"/>
        </w:rPr>
        <w:t>Datum</w:t>
      </w:r>
      <w:r>
        <w:tab/>
      </w:r>
      <w:r>
        <w:rPr>
          <w:spacing w:val="-2"/>
        </w:rPr>
        <w:t>Unterschrift</w:t>
      </w:r>
    </w:p>
    <w:p w14:paraId="7C80128E" w14:textId="77777777" w:rsidR="00EB5BA5" w:rsidRDefault="00EB5BA5">
      <w:pPr>
        <w:pStyle w:val="Textkrper"/>
        <w:rPr>
          <w:sz w:val="20"/>
        </w:rPr>
      </w:pPr>
    </w:p>
    <w:p w14:paraId="5854C400" w14:textId="77777777" w:rsidR="00EB5BA5" w:rsidRDefault="00EB5BA5">
      <w:pPr>
        <w:pStyle w:val="Textkrper"/>
        <w:rPr>
          <w:sz w:val="20"/>
        </w:rPr>
      </w:pPr>
    </w:p>
    <w:p w14:paraId="46F01BED" w14:textId="77777777" w:rsidR="00EB5BA5" w:rsidRDefault="00EB5BA5">
      <w:pPr>
        <w:pStyle w:val="Textkrper"/>
        <w:rPr>
          <w:sz w:val="20"/>
        </w:rPr>
      </w:pPr>
    </w:p>
    <w:p w14:paraId="046C2A78" w14:textId="77777777" w:rsidR="00EB5BA5" w:rsidRDefault="00EB5BA5">
      <w:pPr>
        <w:pStyle w:val="Textkrper"/>
        <w:rPr>
          <w:sz w:val="20"/>
        </w:rPr>
      </w:pPr>
    </w:p>
    <w:p w14:paraId="44A5E921" w14:textId="77777777" w:rsidR="00EB5BA5" w:rsidRDefault="00591D3D">
      <w:pPr>
        <w:pStyle w:val="Textkrper"/>
        <w:spacing w:before="11"/>
        <w:rPr>
          <w:sz w:val="27"/>
        </w:rPr>
      </w:pPr>
      <w:r>
        <w:rPr>
          <w:noProof/>
        </w:rPr>
        <mc:AlternateContent>
          <mc:Choice Requires="wps">
            <w:drawing>
              <wp:anchor distT="0" distB="0" distL="0" distR="0" simplePos="0" relativeHeight="487588352" behindDoc="1" locked="0" layoutInCell="1" allowOverlap="1" wp14:anchorId="5EDC7E01" wp14:editId="4BDAE380">
                <wp:simplePos x="0" y="0"/>
                <wp:positionH relativeFrom="page">
                  <wp:posOffset>3421126</wp:posOffset>
                </wp:positionH>
                <wp:positionV relativeFrom="paragraph">
                  <wp:posOffset>250266</wp:posOffset>
                </wp:positionV>
                <wp:extent cx="221361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3610" cy="1270"/>
                        </a:xfrm>
                        <a:custGeom>
                          <a:avLst/>
                          <a:gdLst/>
                          <a:ahLst/>
                          <a:cxnLst/>
                          <a:rect l="l" t="t" r="r" b="b"/>
                          <a:pathLst>
                            <a:path w="2213610">
                              <a:moveTo>
                                <a:pt x="0" y="0"/>
                              </a:moveTo>
                              <a:lnTo>
                                <a:pt x="2213610" y="0"/>
                              </a:lnTo>
                            </a:path>
                          </a:pathLst>
                        </a:custGeom>
                        <a:ln w="885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28E270" id="Graphic 3" o:spid="_x0000_s1026" style="position:absolute;margin-left:269.4pt;margin-top:19.7pt;width:174.3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213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" path="m,l2213610,e" filled="f" strokeweight=".24592mm">
                <v:path arrowok="t"/>
                <w10:wrap type="topAndBottom" anchorx="page"/>
              </v:shape>
            </w:pict>
          </mc:Fallback>
        </mc:AlternateContent>
      </w:r>
    </w:p>
    <w:p w14:paraId="4C5F4599" w14:textId="1FAFBDE4" w:rsidR="00EB5BA5" w:rsidRPr="00B27BC9" w:rsidRDefault="00591D3D" w:rsidP="00B27BC9">
      <w:pPr>
        <w:spacing w:before="19" w:line="223" w:lineRule="auto"/>
        <w:ind w:left="4207" w:right="1454"/>
        <w:rPr>
          <w:sz w:val="20"/>
        </w:rPr>
      </w:pPr>
      <w:r>
        <w:rPr>
          <w:sz w:val="20"/>
        </w:rPr>
        <w:t>Bestätigung</w:t>
      </w:r>
      <w:r>
        <w:rPr>
          <w:spacing w:val="-6"/>
          <w:sz w:val="20"/>
        </w:rPr>
        <w:t xml:space="preserve"> </w:t>
      </w:r>
      <w:r>
        <w:rPr>
          <w:sz w:val="20"/>
        </w:rPr>
        <w:t>durch</w:t>
      </w:r>
      <w:r>
        <w:rPr>
          <w:spacing w:val="-5"/>
          <w:sz w:val="20"/>
        </w:rPr>
        <w:t xml:space="preserve"> </w:t>
      </w:r>
      <w:r>
        <w:rPr>
          <w:sz w:val="20"/>
        </w:rPr>
        <w:t>eine</w:t>
      </w:r>
      <w:r w:rsidR="00105BC5">
        <w:rPr>
          <w:sz w:val="20"/>
        </w:rPr>
        <w:t>n Mitarbeiter oder eine Mitarbeiterin</w:t>
      </w:r>
      <w:r>
        <w:rPr>
          <w:spacing w:val="-5"/>
          <w:sz w:val="20"/>
        </w:rPr>
        <w:t xml:space="preserve"> </w:t>
      </w:r>
      <w:r>
        <w:rPr>
          <w:sz w:val="20"/>
        </w:rPr>
        <w:t>der</w:t>
      </w:r>
      <w:r>
        <w:rPr>
          <w:spacing w:val="-5"/>
          <w:sz w:val="20"/>
        </w:rPr>
        <w:t xml:space="preserve"> </w:t>
      </w:r>
      <w:r>
        <w:rPr>
          <w:sz w:val="20"/>
        </w:rPr>
        <w:t>PALF/ Abt.</w:t>
      </w:r>
      <w:r>
        <w:rPr>
          <w:spacing w:val="-1"/>
          <w:sz w:val="20"/>
        </w:rPr>
        <w:t xml:space="preserve"> </w:t>
      </w:r>
      <w:r>
        <w:rPr>
          <w:sz w:val="20"/>
        </w:rPr>
        <w:t>Klinische</w:t>
      </w:r>
      <w:r>
        <w:rPr>
          <w:spacing w:val="-2"/>
          <w:sz w:val="20"/>
        </w:rPr>
        <w:t xml:space="preserve"> </w:t>
      </w:r>
      <w:r>
        <w:rPr>
          <w:sz w:val="20"/>
        </w:rPr>
        <w:t xml:space="preserve">Psychologie und </w:t>
      </w:r>
      <w:r>
        <w:rPr>
          <w:spacing w:val="-2"/>
          <w:sz w:val="20"/>
        </w:rPr>
        <w:t>Psychotherapie</w:t>
      </w:r>
    </w:p>
    <w:p w14:paraId="7DFDCB74" w14:textId="77777777" w:rsidR="00EB5BA5" w:rsidRDefault="00EB5BA5">
      <w:pPr>
        <w:pStyle w:val="Textkrper"/>
        <w:rPr>
          <w:sz w:val="26"/>
        </w:rPr>
      </w:pPr>
    </w:p>
    <w:p w14:paraId="0C732F48" w14:textId="77777777" w:rsidR="00EB5BA5" w:rsidRDefault="00EB5BA5">
      <w:pPr>
        <w:pStyle w:val="Textkrper"/>
        <w:spacing w:before="4"/>
      </w:pPr>
    </w:p>
    <w:p w14:paraId="39E9A6A9" w14:textId="77777777" w:rsidR="00EB5BA5" w:rsidRDefault="00591D3D" w:rsidP="00105BC5">
      <w:pPr>
        <w:spacing w:line="218" w:lineRule="auto"/>
        <w:ind w:left="238" w:right="585"/>
        <w:rPr>
          <w:sz w:val="18"/>
        </w:rPr>
        <w:sectPr w:rsidR="00EB5BA5">
          <w:pgSz w:w="11910" w:h="16840"/>
          <w:pgMar w:top="1560" w:right="660" w:bottom="280" w:left="1180" w:header="720" w:footer="720" w:gutter="0"/>
          <w:cols w:space="720"/>
        </w:sectPr>
      </w:pPr>
      <w:r>
        <w:rPr>
          <w:b/>
          <w:sz w:val="18"/>
        </w:rPr>
        <w:t xml:space="preserve">Anhang: </w:t>
      </w:r>
      <w:r>
        <w:rPr>
          <w:sz w:val="18"/>
        </w:rPr>
        <w:t>Ablichtung</w:t>
      </w:r>
      <w:r>
        <w:rPr>
          <w:spacing w:val="22"/>
          <w:sz w:val="18"/>
        </w:rPr>
        <w:t xml:space="preserve"> </w:t>
      </w:r>
      <w:r>
        <w:rPr>
          <w:sz w:val="18"/>
        </w:rPr>
        <w:t>gesetzlicher und berufsrechtlicher</w:t>
      </w:r>
      <w:r>
        <w:rPr>
          <w:spacing w:val="23"/>
          <w:sz w:val="18"/>
        </w:rPr>
        <w:t xml:space="preserve"> </w:t>
      </w:r>
      <w:r>
        <w:rPr>
          <w:sz w:val="18"/>
        </w:rPr>
        <w:t>Vorschriften</w:t>
      </w:r>
      <w:r>
        <w:rPr>
          <w:spacing w:val="22"/>
          <w:sz w:val="18"/>
        </w:rPr>
        <w:t xml:space="preserve"> </w:t>
      </w:r>
      <w:r>
        <w:rPr>
          <w:sz w:val="18"/>
        </w:rPr>
        <w:t>(Ethische</w:t>
      </w:r>
      <w:r>
        <w:rPr>
          <w:spacing w:val="22"/>
          <w:sz w:val="18"/>
        </w:rPr>
        <w:t xml:space="preserve"> </w:t>
      </w:r>
      <w:r>
        <w:rPr>
          <w:sz w:val="18"/>
        </w:rPr>
        <w:t>Richtlinien</w:t>
      </w:r>
      <w:r>
        <w:rPr>
          <w:spacing w:val="23"/>
          <w:sz w:val="18"/>
        </w:rPr>
        <w:t xml:space="preserve"> </w:t>
      </w:r>
      <w:r>
        <w:rPr>
          <w:sz w:val="18"/>
        </w:rPr>
        <w:t>der DPGs und</w:t>
      </w:r>
      <w:r>
        <w:rPr>
          <w:spacing w:val="22"/>
          <w:sz w:val="18"/>
        </w:rPr>
        <w:t xml:space="preserve"> </w:t>
      </w:r>
      <w:r>
        <w:rPr>
          <w:sz w:val="18"/>
        </w:rPr>
        <w:t>des BDP,</w:t>
      </w:r>
      <w:r>
        <w:rPr>
          <w:spacing w:val="-4"/>
          <w:sz w:val="18"/>
        </w:rPr>
        <w:t xml:space="preserve"> </w:t>
      </w:r>
      <w:r>
        <w:rPr>
          <w:sz w:val="18"/>
        </w:rPr>
        <w:t>§ 203 StGB, § 8</w:t>
      </w:r>
      <w:r>
        <w:rPr>
          <w:spacing w:val="40"/>
          <w:sz w:val="18"/>
        </w:rPr>
        <w:t xml:space="preserve"> </w:t>
      </w:r>
      <w:r>
        <w:rPr>
          <w:sz w:val="18"/>
        </w:rPr>
        <w:t>Berufsordnung der Landespsychotherapeutenkammer Rheinland-Pfalz)</w:t>
      </w:r>
    </w:p>
    <w:p w14:paraId="53AB8280" w14:textId="77777777" w:rsidR="00B80254" w:rsidRDefault="00B80254" w:rsidP="00B80254"/>
    <w:p w14:paraId="75BA51EC" w14:textId="77777777" w:rsidR="00B80254" w:rsidRDefault="00B80254" w:rsidP="00B80254">
      <w:pPr>
        <w:pStyle w:val="berschrift1"/>
        <w:spacing w:before="80"/>
      </w:pPr>
      <w:r>
        <w:t>Anhang</w:t>
      </w:r>
      <w:r>
        <w:rPr>
          <w:spacing w:val="-1"/>
        </w:rPr>
        <w:t xml:space="preserve"> </w:t>
      </w:r>
      <w:r>
        <w:t xml:space="preserve">zur </w:t>
      </w:r>
      <w:r>
        <w:rPr>
          <w:spacing w:val="-2"/>
        </w:rPr>
        <w:t>Schweigepflichtserklärung</w:t>
      </w:r>
    </w:p>
    <w:p w14:paraId="07E5BA62" w14:textId="77777777" w:rsidR="00B80254" w:rsidRDefault="00B80254" w:rsidP="00B80254">
      <w:pPr>
        <w:pStyle w:val="Textkrper"/>
        <w:spacing w:before="8"/>
        <w:rPr>
          <w:b/>
          <w:sz w:val="19"/>
        </w:rPr>
      </w:pPr>
      <w:r>
        <w:rPr>
          <w:noProof/>
        </w:rPr>
        <mc:AlternateContent>
          <mc:Choice Requires="wps">
            <w:drawing>
              <wp:anchor distT="0" distB="0" distL="0" distR="0" simplePos="0" relativeHeight="487591936" behindDoc="1" locked="0" layoutInCell="1" allowOverlap="1" wp14:anchorId="275677FF" wp14:editId="3B464AF4">
                <wp:simplePos x="0" y="0"/>
                <wp:positionH relativeFrom="page">
                  <wp:posOffset>825246</wp:posOffset>
                </wp:positionH>
                <wp:positionV relativeFrom="paragraph">
                  <wp:posOffset>187632</wp:posOffset>
                </wp:positionV>
                <wp:extent cx="6109335" cy="255270"/>
                <wp:effectExtent l="0" t="0" r="0" b="0"/>
                <wp:wrapTopAndBottom/>
                <wp:docPr id="375327160"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9335" cy="255270"/>
                        </a:xfrm>
                        <a:prstGeom prst="rect">
                          <a:avLst/>
                        </a:prstGeom>
                        <a:solidFill>
                          <a:srgbClr val="808080"/>
                        </a:solidFill>
                        <a:ln w="12192">
                          <a:solidFill>
                            <a:srgbClr val="000000"/>
                          </a:solidFill>
                          <a:prstDash val="solid"/>
                        </a:ln>
                      </wps:spPr>
                      <wps:txbx>
                        <w:txbxContent>
                          <w:p w14:paraId="2900787A" w14:textId="77777777" w:rsidR="00B80254" w:rsidRDefault="00B80254" w:rsidP="00B80254">
                            <w:pPr>
                              <w:spacing w:before="21"/>
                              <w:ind w:left="109"/>
                              <w:rPr>
                                <w:rFonts w:ascii="Calibri"/>
                                <w:b/>
                                <w:color w:val="000000"/>
                                <w:sz w:val="28"/>
                              </w:rPr>
                            </w:pPr>
                            <w:r>
                              <w:rPr>
                                <w:rFonts w:ascii="Calibri"/>
                                <w:b/>
                                <w:color w:val="FFFFFF"/>
                                <w:sz w:val="28"/>
                              </w:rPr>
                              <w:t>Ethische</w:t>
                            </w:r>
                            <w:r>
                              <w:rPr>
                                <w:rFonts w:ascii="Calibri"/>
                                <w:b/>
                                <w:color w:val="FFFFFF"/>
                                <w:spacing w:val="-9"/>
                                <w:sz w:val="28"/>
                              </w:rPr>
                              <w:t xml:space="preserve"> </w:t>
                            </w:r>
                            <w:r>
                              <w:rPr>
                                <w:rFonts w:ascii="Calibri"/>
                                <w:b/>
                                <w:color w:val="FFFFFF"/>
                                <w:sz w:val="28"/>
                              </w:rPr>
                              <w:t>Richtlinien</w:t>
                            </w:r>
                            <w:r>
                              <w:rPr>
                                <w:rFonts w:ascii="Calibri"/>
                                <w:b/>
                                <w:color w:val="FFFFFF"/>
                                <w:spacing w:val="-7"/>
                                <w:sz w:val="28"/>
                              </w:rPr>
                              <w:t xml:space="preserve"> </w:t>
                            </w:r>
                            <w:r>
                              <w:rPr>
                                <w:rFonts w:ascii="Calibri"/>
                                <w:b/>
                                <w:color w:val="FFFFFF"/>
                                <w:sz w:val="28"/>
                              </w:rPr>
                              <w:t>der</w:t>
                            </w:r>
                            <w:r>
                              <w:rPr>
                                <w:rFonts w:ascii="Calibri"/>
                                <w:b/>
                                <w:color w:val="FFFFFF"/>
                                <w:spacing w:val="-8"/>
                                <w:sz w:val="28"/>
                              </w:rPr>
                              <w:t xml:space="preserve"> </w:t>
                            </w:r>
                            <w:r>
                              <w:rPr>
                                <w:rFonts w:ascii="Calibri"/>
                                <w:b/>
                                <w:color w:val="FFFFFF"/>
                                <w:sz w:val="28"/>
                              </w:rPr>
                              <w:t>DGPs</w:t>
                            </w:r>
                            <w:r>
                              <w:rPr>
                                <w:rFonts w:ascii="Calibri"/>
                                <w:b/>
                                <w:color w:val="FFFFFF"/>
                                <w:spacing w:val="-7"/>
                                <w:sz w:val="28"/>
                              </w:rPr>
                              <w:t xml:space="preserve"> </w:t>
                            </w:r>
                            <w:r>
                              <w:rPr>
                                <w:rFonts w:ascii="Calibri"/>
                                <w:b/>
                                <w:color w:val="FFFFFF"/>
                                <w:sz w:val="28"/>
                              </w:rPr>
                              <w:t>und</w:t>
                            </w:r>
                            <w:r>
                              <w:rPr>
                                <w:rFonts w:ascii="Calibri"/>
                                <w:b/>
                                <w:color w:val="FFFFFF"/>
                                <w:spacing w:val="-8"/>
                                <w:sz w:val="28"/>
                              </w:rPr>
                              <w:t xml:space="preserve"> </w:t>
                            </w:r>
                            <w:r>
                              <w:rPr>
                                <w:rFonts w:ascii="Calibri"/>
                                <w:b/>
                                <w:color w:val="FFFFFF"/>
                                <w:sz w:val="28"/>
                              </w:rPr>
                              <w:t>des</w:t>
                            </w:r>
                            <w:r>
                              <w:rPr>
                                <w:rFonts w:ascii="Calibri"/>
                                <w:b/>
                                <w:color w:val="FFFFFF"/>
                                <w:spacing w:val="-8"/>
                                <w:sz w:val="28"/>
                              </w:rPr>
                              <w:t xml:space="preserve"> </w:t>
                            </w:r>
                            <w:r>
                              <w:rPr>
                                <w:rFonts w:ascii="Calibri"/>
                                <w:b/>
                                <w:color w:val="FFFFFF"/>
                                <w:sz w:val="28"/>
                              </w:rPr>
                              <w:t>BDP</w:t>
                            </w:r>
                            <w:r>
                              <w:rPr>
                                <w:rFonts w:ascii="Calibri"/>
                                <w:b/>
                                <w:color w:val="FFFFFF"/>
                                <w:spacing w:val="-5"/>
                                <w:sz w:val="28"/>
                              </w:rPr>
                              <w:t xml:space="preserve"> </w:t>
                            </w:r>
                            <w:r>
                              <w:rPr>
                                <w:rFonts w:ascii="Calibri"/>
                                <w:b/>
                                <w:color w:val="FFFFFF"/>
                                <w:spacing w:val="-2"/>
                                <w:sz w:val="28"/>
                              </w:rPr>
                              <w:t>(Auszug)</w:t>
                            </w:r>
                          </w:p>
                        </w:txbxContent>
                      </wps:txbx>
                      <wps:bodyPr wrap="square" lIns="0" tIns="0" rIns="0" bIns="0" rtlCol="0">
                        <a:noAutofit/>
                      </wps:bodyPr>
                    </wps:wsp>
                  </a:graphicData>
                </a:graphic>
              </wp:anchor>
            </w:drawing>
          </mc:Choice>
          <mc:Fallback>
            <w:pict>
              <v:shapetype w14:anchorId="275677FF" id="_x0000_t202" coordsize="21600,21600" o:spt="202" path="m,l,21600r21600,l21600,xe">
                <v:stroke joinstyle="miter"/>
                <v:path gradientshapeok="t" o:connecttype="rect"/>
              </v:shapetype>
              <v:shape id="Textbox 4" o:spid="_x0000_s1026" type="#_x0000_t202" style="position:absolute;margin-left:65pt;margin-top:14.75pt;width:481.05pt;height:20.1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" fillcolor="gray" strokeweight=".96pt">
                <v:path arrowok="t"/>
                <v:textbox inset="0,0,0,0">
                  <w:txbxContent>
                    <w:p w14:paraId="2900787A" w14:textId="77777777" w:rsidR="00B80254" w:rsidRDefault="00B80254" w:rsidP="00B80254">
                      <w:pPr>
                        <w:spacing w:before="21"/>
                        <w:ind w:left="109"/>
                        <w:rPr>
                          <w:rFonts w:ascii="Calibri"/>
                          <w:b/>
                          <w:color w:val="000000"/>
                          <w:sz w:val="28"/>
                        </w:rPr>
                      </w:pPr>
                      <w:r>
                        <w:rPr>
                          <w:rFonts w:ascii="Calibri"/>
                          <w:b/>
                          <w:color w:val="FFFFFF"/>
                          <w:sz w:val="28"/>
                        </w:rPr>
                        <w:t>Ethische</w:t>
                      </w:r>
                      <w:r>
                        <w:rPr>
                          <w:rFonts w:ascii="Calibri"/>
                          <w:b/>
                          <w:color w:val="FFFFFF"/>
                          <w:spacing w:val="-9"/>
                          <w:sz w:val="28"/>
                        </w:rPr>
                        <w:t xml:space="preserve"> </w:t>
                      </w:r>
                      <w:r>
                        <w:rPr>
                          <w:rFonts w:ascii="Calibri"/>
                          <w:b/>
                          <w:color w:val="FFFFFF"/>
                          <w:sz w:val="28"/>
                        </w:rPr>
                        <w:t>Richtlinien</w:t>
                      </w:r>
                      <w:r>
                        <w:rPr>
                          <w:rFonts w:ascii="Calibri"/>
                          <w:b/>
                          <w:color w:val="FFFFFF"/>
                          <w:spacing w:val="-7"/>
                          <w:sz w:val="28"/>
                        </w:rPr>
                        <w:t xml:space="preserve"> </w:t>
                      </w:r>
                      <w:r>
                        <w:rPr>
                          <w:rFonts w:ascii="Calibri"/>
                          <w:b/>
                          <w:color w:val="FFFFFF"/>
                          <w:sz w:val="28"/>
                        </w:rPr>
                        <w:t>der</w:t>
                      </w:r>
                      <w:r>
                        <w:rPr>
                          <w:rFonts w:ascii="Calibri"/>
                          <w:b/>
                          <w:color w:val="FFFFFF"/>
                          <w:spacing w:val="-8"/>
                          <w:sz w:val="28"/>
                        </w:rPr>
                        <w:t xml:space="preserve"> </w:t>
                      </w:r>
                      <w:r>
                        <w:rPr>
                          <w:rFonts w:ascii="Calibri"/>
                          <w:b/>
                          <w:color w:val="FFFFFF"/>
                          <w:sz w:val="28"/>
                        </w:rPr>
                        <w:t>DGPs</w:t>
                      </w:r>
                      <w:r>
                        <w:rPr>
                          <w:rFonts w:ascii="Calibri"/>
                          <w:b/>
                          <w:color w:val="FFFFFF"/>
                          <w:spacing w:val="-7"/>
                          <w:sz w:val="28"/>
                        </w:rPr>
                        <w:t xml:space="preserve"> </w:t>
                      </w:r>
                      <w:r>
                        <w:rPr>
                          <w:rFonts w:ascii="Calibri"/>
                          <w:b/>
                          <w:color w:val="FFFFFF"/>
                          <w:sz w:val="28"/>
                        </w:rPr>
                        <w:t>und</w:t>
                      </w:r>
                      <w:r>
                        <w:rPr>
                          <w:rFonts w:ascii="Calibri"/>
                          <w:b/>
                          <w:color w:val="FFFFFF"/>
                          <w:spacing w:val="-8"/>
                          <w:sz w:val="28"/>
                        </w:rPr>
                        <w:t xml:space="preserve"> </w:t>
                      </w:r>
                      <w:r>
                        <w:rPr>
                          <w:rFonts w:ascii="Calibri"/>
                          <w:b/>
                          <w:color w:val="FFFFFF"/>
                          <w:sz w:val="28"/>
                        </w:rPr>
                        <w:t>des</w:t>
                      </w:r>
                      <w:r>
                        <w:rPr>
                          <w:rFonts w:ascii="Calibri"/>
                          <w:b/>
                          <w:color w:val="FFFFFF"/>
                          <w:spacing w:val="-8"/>
                          <w:sz w:val="28"/>
                        </w:rPr>
                        <w:t xml:space="preserve"> </w:t>
                      </w:r>
                      <w:r>
                        <w:rPr>
                          <w:rFonts w:ascii="Calibri"/>
                          <w:b/>
                          <w:color w:val="FFFFFF"/>
                          <w:sz w:val="28"/>
                        </w:rPr>
                        <w:t>BDP</w:t>
                      </w:r>
                      <w:r>
                        <w:rPr>
                          <w:rFonts w:ascii="Calibri"/>
                          <w:b/>
                          <w:color w:val="FFFFFF"/>
                          <w:spacing w:val="-5"/>
                          <w:sz w:val="28"/>
                        </w:rPr>
                        <w:t xml:space="preserve"> </w:t>
                      </w:r>
                      <w:r>
                        <w:rPr>
                          <w:rFonts w:ascii="Calibri"/>
                          <w:b/>
                          <w:color w:val="FFFFFF"/>
                          <w:spacing w:val="-2"/>
                          <w:sz w:val="28"/>
                        </w:rPr>
                        <w:t>(Auszug)</w:t>
                      </w:r>
                    </w:p>
                  </w:txbxContent>
                </v:textbox>
                <w10:wrap type="topAndBottom" anchorx="page"/>
              </v:shape>
            </w:pict>
          </mc:Fallback>
        </mc:AlternateContent>
      </w:r>
    </w:p>
    <w:p w14:paraId="132BE798" w14:textId="77777777" w:rsidR="00B80254" w:rsidRDefault="00B80254" w:rsidP="00B80254">
      <w:pPr>
        <w:pStyle w:val="Textkrper"/>
        <w:rPr>
          <w:b/>
          <w:sz w:val="7"/>
        </w:rPr>
      </w:pPr>
    </w:p>
    <w:p w14:paraId="16606938" w14:textId="77777777" w:rsidR="00B80254" w:rsidRDefault="00B80254" w:rsidP="00B80254">
      <w:pPr>
        <w:spacing w:before="100"/>
        <w:ind w:left="238"/>
        <w:rPr>
          <w:b/>
          <w:sz w:val="21"/>
        </w:rPr>
      </w:pPr>
      <w:r>
        <w:rPr>
          <w:b/>
          <w:sz w:val="21"/>
        </w:rPr>
        <w:t xml:space="preserve">B.III.1. </w:t>
      </w:r>
      <w:r>
        <w:rPr>
          <w:b/>
          <w:spacing w:val="-2"/>
          <w:sz w:val="21"/>
        </w:rPr>
        <w:t>Schweigepflicht</w:t>
      </w:r>
    </w:p>
    <w:p w14:paraId="0BB14943" w14:textId="77777777" w:rsidR="00B80254" w:rsidRDefault="00B80254" w:rsidP="00B80254">
      <w:pPr>
        <w:pStyle w:val="Textkrper"/>
        <w:spacing w:before="116" w:line="220" w:lineRule="auto"/>
        <w:ind w:left="238" w:right="585"/>
      </w:pPr>
      <w:r>
        <w:t>Psychologen sind nach § 203 StGB verpflichtet, über alle ihnen in Ausübung ihrer Berufstätigkeit anvertrauten und bekannt gewordenen Tatsachen zu schweigen, soweit nicht das Gesetz Ausnahmen</w:t>
      </w:r>
      <w:r>
        <w:rPr>
          <w:spacing w:val="-5"/>
        </w:rPr>
        <w:t xml:space="preserve"> </w:t>
      </w:r>
      <w:r>
        <w:t>vorsieht</w:t>
      </w:r>
      <w:r>
        <w:rPr>
          <w:spacing w:val="-3"/>
        </w:rPr>
        <w:t xml:space="preserve"> </w:t>
      </w:r>
      <w:r>
        <w:t>oder</w:t>
      </w:r>
      <w:r>
        <w:rPr>
          <w:spacing w:val="-3"/>
        </w:rPr>
        <w:t xml:space="preserve"> </w:t>
      </w:r>
      <w:r>
        <w:t>ein</w:t>
      </w:r>
      <w:r>
        <w:rPr>
          <w:spacing w:val="-3"/>
        </w:rPr>
        <w:t xml:space="preserve"> </w:t>
      </w:r>
      <w:r>
        <w:t>bedrohtes</w:t>
      </w:r>
      <w:r>
        <w:rPr>
          <w:spacing w:val="-4"/>
        </w:rPr>
        <w:t xml:space="preserve"> </w:t>
      </w:r>
      <w:r>
        <w:t>Rechtsgut</w:t>
      </w:r>
      <w:r>
        <w:rPr>
          <w:spacing w:val="-3"/>
        </w:rPr>
        <w:t xml:space="preserve"> </w:t>
      </w:r>
      <w:r>
        <w:t>überwiegt.</w:t>
      </w:r>
      <w:r>
        <w:rPr>
          <w:spacing w:val="-4"/>
        </w:rPr>
        <w:t xml:space="preserve"> </w:t>
      </w:r>
      <w:r>
        <w:t>Die</w:t>
      </w:r>
      <w:r>
        <w:rPr>
          <w:spacing w:val="-3"/>
        </w:rPr>
        <w:t xml:space="preserve"> </w:t>
      </w:r>
      <w:r>
        <w:t>Schweigepflicht</w:t>
      </w:r>
      <w:r>
        <w:rPr>
          <w:spacing w:val="-3"/>
        </w:rPr>
        <w:t xml:space="preserve"> </w:t>
      </w:r>
      <w:r>
        <w:t>von</w:t>
      </w:r>
      <w:r>
        <w:rPr>
          <w:spacing w:val="-3"/>
        </w:rPr>
        <w:t xml:space="preserve"> </w:t>
      </w:r>
      <w:r>
        <w:t>Psychologen besteht</w:t>
      </w:r>
      <w:r>
        <w:rPr>
          <w:spacing w:val="-3"/>
        </w:rPr>
        <w:t xml:space="preserve"> </w:t>
      </w:r>
      <w:r>
        <w:t>auch</w:t>
      </w:r>
      <w:r>
        <w:rPr>
          <w:spacing w:val="-2"/>
        </w:rPr>
        <w:t xml:space="preserve"> </w:t>
      </w:r>
      <w:r>
        <w:t>gegenüber</w:t>
      </w:r>
      <w:r>
        <w:rPr>
          <w:spacing w:val="-1"/>
        </w:rPr>
        <w:t xml:space="preserve"> </w:t>
      </w:r>
      <w:r>
        <w:t>Familienangehörigen</w:t>
      </w:r>
      <w:r>
        <w:rPr>
          <w:spacing w:val="-2"/>
        </w:rPr>
        <w:t xml:space="preserve"> </w:t>
      </w:r>
      <w:r>
        <w:t>der</w:t>
      </w:r>
      <w:r>
        <w:rPr>
          <w:spacing w:val="-2"/>
        </w:rPr>
        <w:t xml:space="preserve"> </w:t>
      </w:r>
      <w:r>
        <w:t>ihnen</w:t>
      </w:r>
      <w:r>
        <w:rPr>
          <w:spacing w:val="-3"/>
        </w:rPr>
        <w:t xml:space="preserve"> </w:t>
      </w:r>
      <w:r>
        <w:t>anvertrauten</w:t>
      </w:r>
      <w:r>
        <w:rPr>
          <w:spacing w:val="-2"/>
        </w:rPr>
        <w:t xml:space="preserve"> </w:t>
      </w:r>
      <w:r>
        <w:t>Personen.</w:t>
      </w:r>
      <w:r>
        <w:rPr>
          <w:spacing w:val="-2"/>
        </w:rPr>
        <w:t xml:space="preserve"> </w:t>
      </w:r>
      <w:r>
        <w:t>Ebenso</w:t>
      </w:r>
      <w:r>
        <w:rPr>
          <w:spacing w:val="-2"/>
        </w:rPr>
        <w:t xml:space="preserve"> </w:t>
      </w:r>
      <w:r>
        <w:t>besteht</w:t>
      </w:r>
      <w:r>
        <w:rPr>
          <w:spacing w:val="-2"/>
        </w:rPr>
        <w:t xml:space="preserve"> </w:t>
      </w:r>
      <w:r>
        <w:t>die Schweigepflicht von Psychologen gegenüber ihren Kollegen und Vorgesetzten.</w:t>
      </w:r>
    </w:p>
    <w:p w14:paraId="2B54407F" w14:textId="77777777" w:rsidR="00B80254" w:rsidRDefault="00B80254" w:rsidP="00B80254">
      <w:pPr>
        <w:pStyle w:val="Listenabsatz"/>
        <w:numPr>
          <w:ilvl w:val="0"/>
          <w:numId w:val="4"/>
        </w:numPr>
        <w:tabs>
          <w:tab w:val="left" w:pos="590"/>
          <w:tab w:val="left" w:pos="598"/>
        </w:tabs>
        <w:spacing w:before="191" w:line="225" w:lineRule="auto"/>
        <w:ind w:right="389" w:hanging="361"/>
        <w:rPr>
          <w:sz w:val="20"/>
        </w:rPr>
      </w:pPr>
      <w:r>
        <w:rPr>
          <w:sz w:val="20"/>
        </w:rPr>
        <w:t>Wenn</w:t>
      </w:r>
      <w:r>
        <w:rPr>
          <w:spacing w:val="40"/>
          <w:sz w:val="20"/>
        </w:rPr>
        <w:t xml:space="preserve"> </w:t>
      </w:r>
      <w:r>
        <w:rPr>
          <w:sz w:val="20"/>
        </w:rPr>
        <w:t>mehrere</w:t>
      </w:r>
      <w:r>
        <w:rPr>
          <w:spacing w:val="40"/>
          <w:sz w:val="20"/>
        </w:rPr>
        <w:t xml:space="preserve"> </w:t>
      </w:r>
      <w:r>
        <w:rPr>
          <w:sz w:val="20"/>
        </w:rPr>
        <w:t>Psychologen</w:t>
      </w:r>
      <w:r>
        <w:rPr>
          <w:spacing w:val="40"/>
          <w:sz w:val="20"/>
        </w:rPr>
        <w:t xml:space="preserve"> </w:t>
      </w:r>
      <w:r>
        <w:rPr>
          <w:sz w:val="20"/>
        </w:rPr>
        <w:t>oder</w:t>
      </w:r>
      <w:r>
        <w:rPr>
          <w:spacing w:val="40"/>
          <w:sz w:val="20"/>
        </w:rPr>
        <w:t xml:space="preserve"> </w:t>
      </w:r>
      <w:r>
        <w:rPr>
          <w:sz w:val="20"/>
        </w:rPr>
        <w:t>Psychologen</w:t>
      </w:r>
      <w:r>
        <w:rPr>
          <w:spacing w:val="40"/>
          <w:sz w:val="20"/>
        </w:rPr>
        <w:t xml:space="preserve"> </w:t>
      </w:r>
      <w:r>
        <w:rPr>
          <w:sz w:val="20"/>
        </w:rPr>
        <w:t>und</w:t>
      </w:r>
      <w:r>
        <w:rPr>
          <w:spacing w:val="40"/>
          <w:sz w:val="20"/>
        </w:rPr>
        <w:t xml:space="preserve"> </w:t>
      </w:r>
      <w:r>
        <w:rPr>
          <w:sz w:val="20"/>
        </w:rPr>
        <w:t>Ärzte</w:t>
      </w:r>
      <w:r>
        <w:rPr>
          <w:spacing w:val="40"/>
          <w:sz w:val="20"/>
        </w:rPr>
        <w:t xml:space="preserve"> </w:t>
      </w:r>
      <w:r>
        <w:rPr>
          <w:sz w:val="20"/>
        </w:rPr>
        <w:t>gleichzeitig</w:t>
      </w:r>
      <w:r>
        <w:rPr>
          <w:spacing w:val="40"/>
          <w:sz w:val="20"/>
        </w:rPr>
        <w:t xml:space="preserve"> </w:t>
      </w:r>
      <w:r>
        <w:rPr>
          <w:sz w:val="20"/>
        </w:rPr>
        <w:t>dieselben</w:t>
      </w:r>
      <w:r>
        <w:rPr>
          <w:spacing w:val="40"/>
          <w:sz w:val="20"/>
        </w:rPr>
        <w:t xml:space="preserve"> </w:t>
      </w:r>
      <w:r>
        <w:rPr>
          <w:sz w:val="20"/>
        </w:rPr>
        <w:t xml:space="preserve">Klienten/Patienten </w:t>
      </w:r>
      <w:r>
        <w:rPr>
          <w:sz w:val="21"/>
        </w:rPr>
        <w:t>beraten</w:t>
      </w:r>
      <w:r>
        <w:rPr>
          <w:spacing w:val="40"/>
          <w:sz w:val="21"/>
        </w:rPr>
        <w:t xml:space="preserve"> </w:t>
      </w:r>
      <w:r>
        <w:rPr>
          <w:sz w:val="21"/>
        </w:rPr>
        <w:t>oder</w:t>
      </w:r>
      <w:r>
        <w:rPr>
          <w:spacing w:val="40"/>
          <w:sz w:val="21"/>
        </w:rPr>
        <w:t xml:space="preserve"> </w:t>
      </w:r>
      <w:r>
        <w:rPr>
          <w:sz w:val="21"/>
        </w:rPr>
        <w:t>behandeln,</w:t>
      </w:r>
      <w:r>
        <w:rPr>
          <w:spacing w:val="40"/>
          <w:sz w:val="21"/>
        </w:rPr>
        <w:t xml:space="preserve"> </w:t>
      </w:r>
      <w:r>
        <w:rPr>
          <w:sz w:val="21"/>
        </w:rPr>
        <w:t>so</w:t>
      </w:r>
      <w:r>
        <w:rPr>
          <w:spacing w:val="40"/>
          <w:sz w:val="21"/>
        </w:rPr>
        <w:t xml:space="preserve"> </w:t>
      </w:r>
      <w:r>
        <w:rPr>
          <w:sz w:val="21"/>
        </w:rPr>
        <w:t>sind</w:t>
      </w:r>
      <w:r>
        <w:rPr>
          <w:spacing w:val="40"/>
          <w:sz w:val="21"/>
        </w:rPr>
        <w:t xml:space="preserve"> </w:t>
      </w:r>
      <w:r>
        <w:rPr>
          <w:sz w:val="21"/>
        </w:rPr>
        <w:t>die</w:t>
      </w:r>
      <w:r>
        <w:rPr>
          <w:spacing w:val="40"/>
          <w:sz w:val="21"/>
        </w:rPr>
        <w:t xml:space="preserve"> </w:t>
      </w:r>
      <w:r>
        <w:rPr>
          <w:sz w:val="21"/>
        </w:rPr>
        <w:t>mitbehandelnden</w:t>
      </w:r>
      <w:r>
        <w:rPr>
          <w:spacing w:val="40"/>
          <w:sz w:val="21"/>
        </w:rPr>
        <w:t xml:space="preserve"> </w:t>
      </w:r>
      <w:r>
        <w:rPr>
          <w:sz w:val="21"/>
        </w:rPr>
        <w:t>Fachkollegen</w:t>
      </w:r>
      <w:r>
        <w:rPr>
          <w:spacing w:val="40"/>
          <w:sz w:val="21"/>
        </w:rPr>
        <w:t xml:space="preserve"> </w:t>
      </w:r>
      <w:r>
        <w:rPr>
          <w:sz w:val="21"/>
        </w:rPr>
        <w:t>und</w:t>
      </w:r>
      <w:r>
        <w:rPr>
          <w:spacing w:val="40"/>
          <w:sz w:val="21"/>
        </w:rPr>
        <w:t xml:space="preserve"> </w:t>
      </w:r>
      <w:r>
        <w:rPr>
          <w:sz w:val="21"/>
        </w:rPr>
        <w:t>Ärzte</w:t>
      </w:r>
      <w:r>
        <w:rPr>
          <w:spacing w:val="40"/>
          <w:sz w:val="21"/>
        </w:rPr>
        <w:t xml:space="preserve"> </w:t>
      </w:r>
      <w:r>
        <w:rPr>
          <w:sz w:val="21"/>
        </w:rPr>
        <w:t xml:space="preserve">untereinander von der Schweigepflicht insoweit befreit, als die Klienten/Patienten nicht etwas anderes </w:t>
      </w:r>
      <w:r>
        <w:rPr>
          <w:spacing w:val="-2"/>
          <w:sz w:val="21"/>
        </w:rPr>
        <w:t>bestimmen.</w:t>
      </w:r>
    </w:p>
    <w:p w14:paraId="5A3B019B" w14:textId="77777777" w:rsidR="00B80254" w:rsidRDefault="00B80254" w:rsidP="00B80254">
      <w:pPr>
        <w:pStyle w:val="Textkrper"/>
        <w:spacing w:before="26" w:line="220" w:lineRule="auto"/>
        <w:ind w:left="238" w:right="1145"/>
      </w:pPr>
      <w:r>
        <w:t>Die Schweigepflicht entfällt gegenüber den Mitarbeitern und Gehilfen von Psychologen, die notwendigerweise mit der Vorbereitung oder Begleitung ihrer Tätigkeit betraut sind.</w:t>
      </w:r>
    </w:p>
    <w:p w14:paraId="24B97D5D" w14:textId="77777777" w:rsidR="00B80254" w:rsidRDefault="00B80254" w:rsidP="00B80254">
      <w:pPr>
        <w:pStyle w:val="Textkrper"/>
        <w:spacing w:before="120" w:line="220" w:lineRule="auto"/>
        <w:ind w:left="238" w:right="249"/>
      </w:pPr>
      <w:r>
        <w:t>Ansonsten</w:t>
      </w:r>
      <w:r>
        <w:rPr>
          <w:spacing w:val="-1"/>
        </w:rPr>
        <w:t xml:space="preserve"> </w:t>
      </w:r>
      <w:r>
        <w:t>entfällt</w:t>
      </w:r>
      <w:r>
        <w:rPr>
          <w:spacing w:val="-1"/>
        </w:rPr>
        <w:t xml:space="preserve"> </w:t>
      </w:r>
      <w:r>
        <w:t>die</w:t>
      </w:r>
      <w:r>
        <w:rPr>
          <w:spacing w:val="-1"/>
        </w:rPr>
        <w:t xml:space="preserve"> </w:t>
      </w:r>
      <w:r>
        <w:t>Verpflichtung</w:t>
      </w:r>
      <w:r>
        <w:rPr>
          <w:spacing w:val="-1"/>
        </w:rPr>
        <w:t xml:space="preserve"> </w:t>
      </w:r>
      <w:r>
        <w:t>zur Verschwiegenheit</w:t>
      </w:r>
      <w:r>
        <w:rPr>
          <w:spacing w:val="-2"/>
        </w:rPr>
        <w:t xml:space="preserve"> </w:t>
      </w:r>
      <w:r>
        <w:t>nur</w:t>
      </w:r>
      <w:r>
        <w:rPr>
          <w:spacing w:val="-1"/>
        </w:rPr>
        <w:t xml:space="preserve"> </w:t>
      </w:r>
      <w:r>
        <w:t>bei</w:t>
      </w:r>
      <w:r>
        <w:rPr>
          <w:spacing w:val="-1"/>
        </w:rPr>
        <w:t xml:space="preserve"> </w:t>
      </w:r>
      <w:r>
        <w:t>einer</w:t>
      </w:r>
      <w:r>
        <w:rPr>
          <w:spacing w:val="-1"/>
        </w:rPr>
        <w:t xml:space="preserve"> </w:t>
      </w:r>
      <w:r>
        <w:t>Entbindung</w:t>
      </w:r>
      <w:r>
        <w:rPr>
          <w:spacing w:val="-1"/>
        </w:rPr>
        <w:t xml:space="preserve"> </w:t>
      </w:r>
      <w:r>
        <w:t>von</w:t>
      </w:r>
      <w:r>
        <w:rPr>
          <w:spacing w:val="-1"/>
        </w:rPr>
        <w:t xml:space="preserve"> </w:t>
      </w:r>
      <w:r>
        <w:t>dieser durch die ihnen anvertrauten Personen.</w:t>
      </w:r>
    </w:p>
    <w:p w14:paraId="7B0B1B65" w14:textId="77777777" w:rsidR="00B80254" w:rsidRDefault="00B80254" w:rsidP="00B80254">
      <w:pPr>
        <w:pStyle w:val="Listenabsatz"/>
        <w:numPr>
          <w:ilvl w:val="0"/>
          <w:numId w:val="3"/>
        </w:numPr>
        <w:tabs>
          <w:tab w:val="left" w:pos="588"/>
          <w:tab w:val="left" w:pos="590"/>
        </w:tabs>
        <w:spacing w:before="26" w:line="220" w:lineRule="auto"/>
        <w:ind w:right="700"/>
        <w:rPr>
          <w:sz w:val="21"/>
        </w:rPr>
      </w:pPr>
      <w:r>
        <w:rPr>
          <w:sz w:val="21"/>
        </w:rPr>
        <w:t>Die</w:t>
      </w:r>
      <w:r>
        <w:rPr>
          <w:spacing w:val="40"/>
          <w:sz w:val="21"/>
        </w:rPr>
        <w:t xml:space="preserve"> </w:t>
      </w:r>
      <w:r>
        <w:rPr>
          <w:sz w:val="21"/>
        </w:rPr>
        <w:t>der</w:t>
      </w:r>
      <w:r>
        <w:rPr>
          <w:spacing w:val="40"/>
          <w:sz w:val="21"/>
        </w:rPr>
        <w:t xml:space="preserve"> </w:t>
      </w:r>
      <w:r>
        <w:rPr>
          <w:sz w:val="21"/>
        </w:rPr>
        <w:t>Schweigepflicht</w:t>
      </w:r>
      <w:r>
        <w:rPr>
          <w:spacing w:val="40"/>
          <w:sz w:val="21"/>
        </w:rPr>
        <w:t xml:space="preserve"> </w:t>
      </w:r>
      <w:r>
        <w:rPr>
          <w:sz w:val="21"/>
        </w:rPr>
        <w:t>unterliegenden</w:t>
      </w:r>
      <w:r>
        <w:rPr>
          <w:spacing w:val="40"/>
          <w:sz w:val="21"/>
        </w:rPr>
        <w:t xml:space="preserve"> </w:t>
      </w:r>
      <w:r>
        <w:rPr>
          <w:sz w:val="21"/>
        </w:rPr>
        <w:t>Tatsachen,</w:t>
      </w:r>
      <w:r>
        <w:rPr>
          <w:spacing w:val="40"/>
          <w:sz w:val="21"/>
        </w:rPr>
        <w:t xml:space="preserve"> </w:t>
      </w:r>
      <w:r>
        <w:rPr>
          <w:sz w:val="21"/>
        </w:rPr>
        <w:t>Befunde</w:t>
      </w:r>
      <w:r>
        <w:rPr>
          <w:spacing w:val="40"/>
          <w:sz w:val="21"/>
        </w:rPr>
        <w:t xml:space="preserve"> </w:t>
      </w:r>
      <w:r>
        <w:rPr>
          <w:sz w:val="21"/>
        </w:rPr>
        <w:t>und</w:t>
      </w:r>
      <w:r>
        <w:rPr>
          <w:spacing w:val="40"/>
          <w:sz w:val="21"/>
        </w:rPr>
        <w:t xml:space="preserve"> </w:t>
      </w:r>
      <w:r>
        <w:rPr>
          <w:sz w:val="21"/>
        </w:rPr>
        <w:t>Beratungs-</w:t>
      </w:r>
      <w:r>
        <w:rPr>
          <w:spacing w:val="40"/>
          <w:sz w:val="21"/>
        </w:rPr>
        <w:t xml:space="preserve"> </w:t>
      </w:r>
      <w:r>
        <w:rPr>
          <w:sz w:val="21"/>
        </w:rPr>
        <w:t>bzw. Behandlungsergebnisse dürfen anonymisiert weiterverwendet werden, sofern ausgeschlossen ist, dass Rückschlüsse auf die Patienten/Klienten möglich sind.</w:t>
      </w:r>
    </w:p>
    <w:p w14:paraId="7426DDE3" w14:textId="77777777" w:rsidR="00B80254" w:rsidRDefault="00B80254" w:rsidP="00B80254">
      <w:pPr>
        <w:pStyle w:val="Listenabsatz"/>
        <w:numPr>
          <w:ilvl w:val="0"/>
          <w:numId w:val="3"/>
        </w:numPr>
        <w:tabs>
          <w:tab w:val="left" w:pos="588"/>
          <w:tab w:val="left" w:pos="590"/>
        </w:tabs>
        <w:spacing w:before="120" w:line="220" w:lineRule="auto"/>
        <w:ind w:right="539"/>
        <w:rPr>
          <w:sz w:val="21"/>
        </w:rPr>
      </w:pPr>
      <w:r>
        <w:rPr>
          <w:sz w:val="21"/>
        </w:rPr>
        <w:t>Mitarbeiter von Psychologen sind über ihre Pflicht zur Verschwiegenheit zu belehren, und diese Belehrung ist schriftlich festzuhalten.</w:t>
      </w:r>
    </w:p>
    <w:p w14:paraId="121B3265" w14:textId="77777777" w:rsidR="00B80254" w:rsidRDefault="00B80254" w:rsidP="00B80254">
      <w:pPr>
        <w:pStyle w:val="berschrift1"/>
        <w:spacing w:before="160"/>
        <w:jc w:val="both"/>
      </w:pPr>
      <w:r>
        <w:t>III.2.</w:t>
      </w:r>
      <w:r>
        <w:rPr>
          <w:spacing w:val="-4"/>
        </w:rPr>
        <w:t xml:space="preserve"> </w:t>
      </w:r>
      <w:r>
        <w:t>Aufzeichnungen,</w:t>
      </w:r>
      <w:r>
        <w:rPr>
          <w:spacing w:val="-3"/>
        </w:rPr>
        <w:t xml:space="preserve"> </w:t>
      </w:r>
      <w:r>
        <w:t>Erhebung</w:t>
      </w:r>
      <w:r>
        <w:rPr>
          <w:spacing w:val="-2"/>
        </w:rPr>
        <w:t xml:space="preserve"> </w:t>
      </w:r>
      <w:r>
        <w:t>und</w:t>
      </w:r>
      <w:r>
        <w:rPr>
          <w:spacing w:val="-3"/>
        </w:rPr>
        <w:t xml:space="preserve"> </w:t>
      </w:r>
      <w:r>
        <w:t>Speicherung</w:t>
      </w:r>
      <w:r>
        <w:rPr>
          <w:spacing w:val="-4"/>
        </w:rPr>
        <w:t xml:space="preserve"> </w:t>
      </w:r>
      <w:r>
        <w:t>von</w:t>
      </w:r>
      <w:r>
        <w:rPr>
          <w:spacing w:val="-4"/>
        </w:rPr>
        <w:t xml:space="preserve"> </w:t>
      </w:r>
      <w:r>
        <w:rPr>
          <w:spacing w:val="-2"/>
        </w:rPr>
        <w:t>Daten</w:t>
      </w:r>
    </w:p>
    <w:p w14:paraId="386919F1" w14:textId="77777777" w:rsidR="00B80254" w:rsidRDefault="00B80254" w:rsidP="00B80254">
      <w:pPr>
        <w:pStyle w:val="Textkrper"/>
        <w:spacing w:before="116" w:line="220" w:lineRule="auto"/>
        <w:ind w:left="238" w:right="441"/>
        <w:jc w:val="both"/>
      </w:pPr>
      <w:r>
        <w:t>Psychologen dürfen nur nach vorheriger Einwilligung durch die Klienten/Patienten Aufzeichnungen auf Bild- oder Tonträger über Besprechungen oder Behandlungen erstellen oder Besprechungen von einem</w:t>
      </w:r>
      <w:r>
        <w:rPr>
          <w:spacing w:val="26"/>
        </w:rPr>
        <w:t xml:space="preserve"> </w:t>
      </w:r>
      <w:r>
        <w:t>Dritten</w:t>
      </w:r>
      <w:r>
        <w:rPr>
          <w:spacing w:val="80"/>
        </w:rPr>
        <w:t xml:space="preserve"> </w:t>
      </w:r>
      <w:r>
        <w:t>mithören</w:t>
      </w:r>
      <w:r>
        <w:rPr>
          <w:spacing w:val="80"/>
        </w:rPr>
        <w:t xml:space="preserve"> </w:t>
      </w:r>
      <w:r>
        <w:t>lassen.</w:t>
      </w:r>
      <w:r>
        <w:rPr>
          <w:spacing w:val="80"/>
        </w:rPr>
        <w:t xml:space="preserve"> </w:t>
      </w:r>
      <w:r>
        <w:t>Psychologen</w:t>
      </w:r>
      <w:r>
        <w:rPr>
          <w:spacing w:val="80"/>
        </w:rPr>
        <w:t xml:space="preserve"> </w:t>
      </w:r>
      <w:r>
        <w:t>dürfen</w:t>
      </w:r>
      <w:r>
        <w:rPr>
          <w:spacing w:val="80"/>
        </w:rPr>
        <w:t xml:space="preserve"> </w:t>
      </w:r>
      <w:r>
        <w:t>nur</w:t>
      </w:r>
      <w:r>
        <w:rPr>
          <w:spacing w:val="80"/>
        </w:rPr>
        <w:t xml:space="preserve"> </w:t>
      </w:r>
      <w:r>
        <w:t>im</w:t>
      </w:r>
      <w:r>
        <w:rPr>
          <w:spacing w:val="80"/>
        </w:rPr>
        <w:t xml:space="preserve"> </w:t>
      </w:r>
      <w:r>
        <w:t>Rahmen</w:t>
      </w:r>
      <w:r>
        <w:rPr>
          <w:spacing w:val="80"/>
        </w:rPr>
        <w:t xml:space="preserve"> </w:t>
      </w:r>
      <w:r>
        <w:t>ihres</w:t>
      </w:r>
      <w:r>
        <w:rPr>
          <w:spacing w:val="80"/>
        </w:rPr>
        <w:t xml:space="preserve"> </w:t>
      </w:r>
      <w:r>
        <w:t>Auftrages</w:t>
      </w:r>
      <w:r>
        <w:rPr>
          <w:spacing w:val="80"/>
        </w:rPr>
        <w:t xml:space="preserve"> </w:t>
      </w:r>
      <w:r>
        <w:t>Daten über</w:t>
      </w:r>
      <w:r>
        <w:rPr>
          <w:spacing w:val="80"/>
        </w:rPr>
        <w:t xml:space="preserve"> </w:t>
      </w:r>
      <w:r>
        <w:t>Klienten/Patienten erheben, speichern und nutzen. Dies gilt auch für Telefongespräche.</w:t>
      </w:r>
    </w:p>
    <w:p w14:paraId="331516CE" w14:textId="77777777" w:rsidR="00B80254" w:rsidRDefault="00B80254" w:rsidP="00B80254">
      <w:pPr>
        <w:pStyle w:val="Textkrper"/>
        <w:spacing w:before="120" w:line="220" w:lineRule="auto"/>
        <w:ind w:left="238" w:right="754"/>
      </w:pPr>
      <w:r>
        <w:t>Aufzeichnungen</w:t>
      </w:r>
      <w:r>
        <w:rPr>
          <w:spacing w:val="35"/>
        </w:rPr>
        <w:t xml:space="preserve"> </w:t>
      </w:r>
      <w:r>
        <w:t>jeder</w:t>
      </w:r>
      <w:r>
        <w:rPr>
          <w:spacing w:val="35"/>
        </w:rPr>
        <w:t xml:space="preserve"> </w:t>
      </w:r>
      <w:r>
        <w:t>Art,</w:t>
      </w:r>
      <w:r>
        <w:rPr>
          <w:spacing w:val="35"/>
        </w:rPr>
        <w:t xml:space="preserve"> </w:t>
      </w:r>
      <w:r>
        <w:t>insbesondere</w:t>
      </w:r>
      <w:r>
        <w:rPr>
          <w:spacing w:val="35"/>
        </w:rPr>
        <w:t xml:space="preserve"> </w:t>
      </w:r>
      <w:r>
        <w:t>auf</w:t>
      </w:r>
      <w:r>
        <w:rPr>
          <w:spacing w:val="36"/>
        </w:rPr>
        <w:t xml:space="preserve"> </w:t>
      </w:r>
      <w:r>
        <w:t>Datenträger,</w:t>
      </w:r>
      <w:r>
        <w:rPr>
          <w:spacing w:val="35"/>
        </w:rPr>
        <w:t xml:space="preserve"> </w:t>
      </w:r>
      <w:r>
        <w:t>sind</w:t>
      </w:r>
      <w:r>
        <w:rPr>
          <w:spacing w:val="35"/>
        </w:rPr>
        <w:t xml:space="preserve"> </w:t>
      </w:r>
      <w:r>
        <w:t>gegen</w:t>
      </w:r>
      <w:r>
        <w:rPr>
          <w:spacing w:val="35"/>
        </w:rPr>
        <w:t xml:space="preserve"> </w:t>
      </w:r>
      <w:r>
        <w:t>unrechtmäßige Verwendung</w:t>
      </w:r>
      <w:r>
        <w:rPr>
          <w:spacing w:val="40"/>
        </w:rPr>
        <w:t xml:space="preserve"> </w:t>
      </w:r>
      <w:r>
        <w:t>zu sichern.</w:t>
      </w:r>
    </w:p>
    <w:p w14:paraId="4B18B806" w14:textId="77777777" w:rsidR="00B80254" w:rsidRDefault="00B80254" w:rsidP="00B80254">
      <w:pPr>
        <w:pStyle w:val="Textkrper"/>
        <w:spacing w:before="120" w:line="220" w:lineRule="auto"/>
        <w:ind w:left="238" w:right="618"/>
      </w:pPr>
      <w:r>
        <w:t>Urmaterialien und ihre Aufbereitung sind entsprechend den Festlegungen der Auftraggeber oder</w:t>
      </w:r>
      <w:r>
        <w:rPr>
          <w:spacing w:val="40"/>
        </w:rPr>
        <w:t xml:space="preserve"> </w:t>
      </w:r>
      <w:r>
        <w:t>mindestens für 10 Jahre aufzubewahren.</w:t>
      </w:r>
    </w:p>
    <w:p w14:paraId="0E589A32" w14:textId="77777777" w:rsidR="00B80254" w:rsidRDefault="00B80254" w:rsidP="00B80254">
      <w:pPr>
        <w:pStyle w:val="Textkrper"/>
        <w:rPr>
          <w:sz w:val="15"/>
        </w:rPr>
      </w:pPr>
      <w:r>
        <w:rPr>
          <w:noProof/>
        </w:rPr>
        <mc:AlternateContent>
          <mc:Choice Requires="wps">
            <w:drawing>
              <wp:anchor distT="0" distB="0" distL="0" distR="0" simplePos="0" relativeHeight="487592960" behindDoc="1" locked="0" layoutInCell="1" allowOverlap="1" wp14:anchorId="12B639E7" wp14:editId="73D7FC6D">
                <wp:simplePos x="0" y="0"/>
                <wp:positionH relativeFrom="page">
                  <wp:posOffset>825246</wp:posOffset>
                </wp:positionH>
                <wp:positionV relativeFrom="paragraph">
                  <wp:posOffset>148698</wp:posOffset>
                </wp:positionV>
                <wp:extent cx="6109335" cy="255270"/>
                <wp:effectExtent l="0" t="0" r="0" b="0"/>
                <wp:wrapTopAndBottom/>
                <wp:docPr id="261205146"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9335" cy="255270"/>
                        </a:xfrm>
                        <a:prstGeom prst="rect">
                          <a:avLst/>
                        </a:prstGeom>
                        <a:solidFill>
                          <a:srgbClr val="808080"/>
                        </a:solidFill>
                        <a:ln w="12192">
                          <a:solidFill>
                            <a:srgbClr val="000000"/>
                          </a:solidFill>
                          <a:prstDash val="solid"/>
                        </a:ln>
                      </wps:spPr>
                      <wps:txbx>
                        <w:txbxContent>
                          <w:p w14:paraId="24DD9A28" w14:textId="77777777" w:rsidR="00B80254" w:rsidRDefault="00B80254" w:rsidP="00B80254">
                            <w:pPr>
                              <w:spacing w:before="21"/>
                              <w:ind w:left="109"/>
                              <w:rPr>
                                <w:rFonts w:ascii="Calibri" w:hAnsi="Calibri"/>
                                <w:b/>
                                <w:color w:val="000000"/>
                                <w:sz w:val="28"/>
                              </w:rPr>
                            </w:pPr>
                            <w:r>
                              <w:rPr>
                                <w:rFonts w:ascii="Calibri" w:hAnsi="Calibri"/>
                                <w:b/>
                                <w:color w:val="FFFFFF"/>
                                <w:sz w:val="28"/>
                              </w:rPr>
                              <w:t>§</w:t>
                            </w:r>
                            <w:r>
                              <w:rPr>
                                <w:rFonts w:ascii="Calibri" w:hAnsi="Calibri"/>
                                <w:b/>
                                <w:color w:val="FFFFFF"/>
                                <w:spacing w:val="-6"/>
                                <w:sz w:val="28"/>
                              </w:rPr>
                              <w:t xml:space="preserve"> </w:t>
                            </w:r>
                            <w:r>
                              <w:rPr>
                                <w:rFonts w:ascii="Calibri" w:hAnsi="Calibri"/>
                                <w:b/>
                                <w:color w:val="FFFFFF"/>
                                <w:sz w:val="28"/>
                              </w:rPr>
                              <w:t>203</w:t>
                            </w:r>
                            <w:r>
                              <w:rPr>
                                <w:rFonts w:ascii="Calibri" w:hAnsi="Calibri"/>
                                <w:b/>
                                <w:color w:val="FFFFFF"/>
                                <w:spacing w:val="-5"/>
                                <w:sz w:val="28"/>
                              </w:rPr>
                              <w:t xml:space="preserve"> </w:t>
                            </w:r>
                            <w:r>
                              <w:rPr>
                                <w:rFonts w:ascii="Calibri" w:hAnsi="Calibri"/>
                                <w:b/>
                                <w:color w:val="FFFFFF"/>
                                <w:sz w:val="28"/>
                              </w:rPr>
                              <w:t>StGB</w:t>
                            </w:r>
                            <w:r>
                              <w:rPr>
                                <w:rFonts w:ascii="Calibri" w:hAnsi="Calibri"/>
                                <w:b/>
                                <w:color w:val="FFFFFF"/>
                                <w:spacing w:val="-5"/>
                                <w:sz w:val="28"/>
                              </w:rPr>
                              <w:t xml:space="preserve"> </w:t>
                            </w:r>
                            <w:r>
                              <w:rPr>
                                <w:rFonts w:ascii="Calibri" w:hAnsi="Calibri"/>
                                <w:b/>
                                <w:color w:val="FFFFFF"/>
                                <w:spacing w:val="-2"/>
                                <w:sz w:val="28"/>
                              </w:rPr>
                              <w:t>(Auszug)</w:t>
                            </w:r>
                          </w:p>
                        </w:txbxContent>
                      </wps:txbx>
                      <wps:bodyPr wrap="square" lIns="0" tIns="0" rIns="0" bIns="0" rtlCol="0">
                        <a:noAutofit/>
                      </wps:bodyPr>
                    </wps:wsp>
                  </a:graphicData>
                </a:graphic>
              </wp:anchor>
            </w:drawing>
          </mc:Choice>
          <mc:Fallback>
            <w:pict>
              <v:shape w14:anchorId="12B639E7" id="Textbox 5" o:spid="_x0000_s1027" type="#_x0000_t202" style="position:absolute;margin-left:65pt;margin-top:11.7pt;width:481.05pt;height:20.1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" fillcolor="gray" strokeweight=".96pt">
                <v:path arrowok="t"/>
                <v:textbox inset="0,0,0,0">
                  <w:txbxContent>
                    <w:p w14:paraId="24DD9A28" w14:textId="77777777" w:rsidR="00B80254" w:rsidRDefault="00B80254" w:rsidP="00B80254">
                      <w:pPr>
                        <w:spacing w:before="21"/>
                        <w:ind w:left="109"/>
                        <w:rPr>
                          <w:rFonts w:ascii="Calibri" w:hAnsi="Calibri"/>
                          <w:b/>
                          <w:color w:val="000000"/>
                          <w:sz w:val="28"/>
                        </w:rPr>
                      </w:pPr>
                      <w:r>
                        <w:rPr>
                          <w:rFonts w:ascii="Calibri" w:hAnsi="Calibri"/>
                          <w:b/>
                          <w:color w:val="FFFFFF"/>
                          <w:sz w:val="28"/>
                        </w:rPr>
                        <w:t>§</w:t>
                      </w:r>
                      <w:r>
                        <w:rPr>
                          <w:rFonts w:ascii="Calibri" w:hAnsi="Calibri"/>
                          <w:b/>
                          <w:color w:val="FFFFFF"/>
                          <w:spacing w:val="-6"/>
                          <w:sz w:val="28"/>
                        </w:rPr>
                        <w:t xml:space="preserve"> </w:t>
                      </w:r>
                      <w:r>
                        <w:rPr>
                          <w:rFonts w:ascii="Calibri" w:hAnsi="Calibri"/>
                          <w:b/>
                          <w:color w:val="FFFFFF"/>
                          <w:sz w:val="28"/>
                        </w:rPr>
                        <w:t>203</w:t>
                      </w:r>
                      <w:r>
                        <w:rPr>
                          <w:rFonts w:ascii="Calibri" w:hAnsi="Calibri"/>
                          <w:b/>
                          <w:color w:val="FFFFFF"/>
                          <w:spacing w:val="-5"/>
                          <w:sz w:val="28"/>
                        </w:rPr>
                        <w:t xml:space="preserve"> </w:t>
                      </w:r>
                      <w:r>
                        <w:rPr>
                          <w:rFonts w:ascii="Calibri" w:hAnsi="Calibri"/>
                          <w:b/>
                          <w:color w:val="FFFFFF"/>
                          <w:sz w:val="28"/>
                        </w:rPr>
                        <w:t>StGB</w:t>
                      </w:r>
                      <w:r>
                        <w:rPr>
                          <w:rFonts w:ascii="Calibri" w:hAnsi="Calibri"/>
                          <w:b/>
                          <w:color w:val="FFFFFF"/>
                          <w:spacing w:val="-5"/>
                          <w:sz w:val="28"/>
                        </w:rPr>
                        <w:t xml:space="preserve"> </w:t>
                      </w:r>
                      <w:r>
                        <w:rPr>
                          <w:rFonts w:ascii="Calibri" w:hAnsi="Calibri"/>
                          <w:b/>
                          <w:color w:val="FFFFFF"/>
                          <w:spacing w:val="-2"/>
                          <w:sz w:val="28"/>
                        </w:rPr>
                        <w:t>(Auszug)</w:t>
                      </w:r>
                    </w:p>
                  </w:txbxContent>
                </v:textbox>
                <w10:wrap type="topAndBottom" anchorx="page"/>
              </v:shape>
            </w:pict>
          </mc:Fallback>
        </mc:AlternateContent>
      </w:r>
    </w:p>
    <w:p w14:paraId="782025BC" w14:textId="77777777" w:rsidR="00B80254" w:rsidRDefault="00B80254" w:rsidP="00B80254">
      <w:pPr>
        <w:pStyle w:val="Textkrper"/>
        <w:spacing w:before="13"/>
        <w:rPr>
          <w:sz w:val="6"/>
        </w:rPr>
      </w:pPr>
    </w:p>
    <w:p w14:paraId="045498A2" w14:textId="77777777" w:rsidR="00B80254" w:rsidRDefault="00B80254" w:rsidP="00B80254">
      <w:pPr>
        <w:pStyle w:val="Listenabsatz"/>
        <w:numPr>
          <w:ilvl w:val="0"/>
          <w:numId w:val="2"/>
        </w:numPr>
        <w:tabs>
          <w:tab w:val="left" w:pos="552"/>
        </w:tabs>
        <w:spacing w:before="118" w:line="220" w:lineRule="auto"/>
        <w:ind w:right="1333" w:firstLine="0"/>
        <w:rPr>
          <w:sz w:val="21"/>
        </w:rPr>
      </w:pPr>
      <w:r>
        <w:rPr>
          <w:sz w:val="21"/>
        </w:rPr>
        <w:t>Wer unbefugt ein fremdes Geheimnis, namentlich ein zum persönlichen Lebensbereich gehörendes Geheimnis oder ein Betriebs- oder Geschäftsgeheimnis, offenbart, das ihm als</w:t>
      </w:r>
    </w:p>
    <w:p w14:paraId="3C7031BA" w14:textId="77777777" w:rsidR="00B80254" w:rsidRDefault="00B80254" w:rsidP="00B80254">
      <w:pPr>
        <w:spacing w:before="101"/>
        <w:ind w:left="238"/>
        <w:rPr>
          <w:sz w:val="21"/>
        </w:rPr>
      </w:pPr>
      <w:r>
        <w:rPr>
          <w:spacing w:val="-5"/>
          <w:sz w:val="21"/>
        </w:rPr>
        <w:t>(…)</w:t>
      </w:r>
    </w:p>
    <w:p w14:paraId="37309339" w14:textId="77777777" w:rsidR="00B80254" w:rsidRDefault="00B80254" w:rsidP="00B80254">
      <w:pPr>
        <w:pStyle w:val="Listenabsatz"/>
        <w:numPr>
          <w:ilvl w:val="0"/>
          <w:numId w:val="4"/>
        </w:numPr>
        <w:tabs>
          <w:tab w:val="left" w:pos="638"/>
        </w:tabs>
        <w:spacing w:before="116" w:line="220" w:lineRule="auto"/>
        <w:ind w:left="238" w:firstLine="0"/>
        <w:jc w:val="both"/>
        <w:rPr>
          <w:sz w:val="21"/>
        </w:rPr>
      </w:pPr>
      <w:r>
        <w:rPr>
          <w:sz w:val="21"/>
        </w:rPr>
        <w:t>Berufspsychologen</w:t>
      </w:r>
      <w:r>
        <w:rPr>
          <w:spacing w:val="40"/>
          <w:sz w:val="21"/>
        </w:rPr>
        <w:t xml:space="preserve"> </w:t>
      </w:r>
      <w:r>
        <w:rPr>
          <w:sz w:val="21"/>
        </w:rPr>
        <w:t>mit</w:t>
      </w:r>
      <w:r>
        <w:rPr>
          <w:spacing w:val="40"/>
          <w:sz w:val="21"/>
        </w:rPr>
        <w:t xml:space="preserve"> </w:t>
      </w:r>
      <w:r>
        <w:rPr>
          <w:sz w:val="21"/>
        </w:rPr>
        <w:t>staatlich</w:t>
      </w:r>
      <w:r>
        <w:rPr>
          <w:spacing w:val="40"/>
          <w:sz w:val="21"/>
        </w:rPr>
        <w:t xml:space="preserve"> </w:t>
      </w:r>
      <w:r>
        <w:rPr>
          <w:sz w:val="21"/>
        </w:rPr>
        <w:t>anerkannter</w:t>
      </w:r>
      <w:r>
        <w:rPr>
          <w:spacing w:val="40"/>
          <w:sz w:val="21"/>
        </w:rPr>
        <w:t xml:space="preserve"> </w:t>
      </w:r>
      <w:r>
        <w:rPr>
          <w:sz w:val="21"/>
        </w:rPr>
        <w:t>wissenschaftlicher</w:t>
      </w:r>
      <w:r>
        <w:rPr>
          <w:spacing w:val="40"/>
          <w:sz w:val="21"/>
        </w:rPr>
        <w:t xml:space="preserve"> </w:t>
      </w:r>
      <w:r>
        <w:rPr>
          <w:sz w:val="21"/>
        </w:rPr>
        <w:t>Abschlussprüfung,</w:t>
      </w:r>
      <w:r>
        <w:rPr>
          <w:spacing w:val="40"/>
          <w:sz w:val="21"/>
        </w:rPr>
        <w:t xml:space="preserve"> </w:t>
      </w:r>
      <w:r>
        <w:rPr>
          <w:sz w:val="21"/>
        </w:rPr>
        <w:t>(…) anvertraut worden oder sonst bekanntgeworden ist, wird mit Freiheitsstrafe bis zu einem Jahr oder</w:t>
      </w:r>
      <w:r>
        <w:rPr>
          <w:spacing w:val="40"/>
          <w:sz w:val="21"/>
        </w:rPr>
        <w:t xml:space="preserve"> </w:t>
      </w:r>
      <w:r>
        <w:rPr>
          <w:sz w:val="21"/>
        </w:rPr>
        <w:t>mit Geldstrafe bestraft.</w:t>
      </w:r>
    </w:p>
    <w:p w14:paraId="5D8CC5B3" w14:textId="77777777" w:rsidR="00B80254" w:rsidRDefault="00B80254" w:rsidP="00B80254">
      <w:pPr>
        <w:pStyle w:val="Listenabsatz"/>
        <w:numPr>
          <w:ilvl w:val="0"/>
          <w:numId w:val="2"/>
        </w:numPr>
        <w:tabs>
          <w:tab w:val="left" w:pos="582"/>
        </w:tabs>
        <w:spacing w:before="120" w:line="220" w:lineRule="auto"/>
        <w:ind w:firstLine="0"/>
        <w:jc w:val="both"/>
        <w:rPr>
          <w:sz w:val="21"/>
        </w:rPr>
      </w:pPr>
      <w:r>
        <w:rPr>
          <w:sz w:val="21"/>
        </w:rPr>
        <w:t>Ebenso</w:t>
      </w:r>
      <w:r>
        <w:rPr>
          <w:spacing w:val="40"/>
          <w:sz w:val="21"/>
        </w:rPr>
        <w:t xml:space="preserve"> </w:t>
      </w:r>
      <w:r>
        <w:rPr>
          <w:sz w:val="21"/>
        </w:rPr>
        <w:t>wird</w:t>
      </w:r>
      <w:r>
        <w:rPr>
          <w:spacing w:val="40"/>
          <w:sz w:val="21"/>
        </w:rPr>
        <w:t xml:space="preserve"> </w:t>
      </w:r>
      <w:r>
        <w:rPr>
          <w:sz w:val="21"/>
        </w:rPr>
        <w:t>bestraft,</w:t>
      </w:r>
      <w:r>
        <w:rPr>
          <w:spacing w:val="40"/>
          <w:sz w:val="21"/>
        </w:rPr>
        <w:t xml:space="preserve"> </w:t>
      </w:r>
      <w:r>
        <w:rPr>
          <w:sz w:val="21"/>
        </w:rPr>
        <w:t>wer</w:t>
      </w:r>
      <w:r>
        <w:rPr>
          <w:spacing w:val="40"/>
          <w:sz w:val="21"/>
        </w:rPr>
        <w:t xml:space="preserve"> </w:t>
      </w:r>
      <w:r>
        <w:rPr>
          <w:sz w:val="21"/>
        </w:rPr>
        <w:t>unbefugt</w:t>
      </w:r>
      <w:r>
        <w:rPr>
          <w:spacing w:val="40"/>
          <w:sz w:val="21"/>
        </w:rPr>
        <w:t xml:space="preserve"> </w:t>
      </w:r>
      <w:r>
        <w:rPr>
          <w:sz w:val="21"/>
        </w:rPr>
        <w:t>ein</w:t>
      </w:r>
      <w:r>
        <w:rPr>
          <w:spacing w:val="40"/>
          <w:sz w:val="21"/>
        </w:rPr>
        <w:t xml:space="preserve"> </w:t>
      </w:r>
      <w:r>
        <w:rPr>
          <w:sz w:val="21"/>
        </w:rPr>
        <w:t>fremdes</w:t>
      </w:r>
      <w:r>
        <w:rPr>
          <w:spacing w:val="40"/>
          <w:sz w:val="21"/>
        </w:rPr>
        <w:t xml:space="preserve"> </w:t>
      </w:r>
      <w:r>
        <w:rPr>
          <w:sz w:val="21"/>
        </w:rPr>
        <w:t>Geheimnis,</w:t>
      </w:r>
      <w:r>
        <w:rPr>
          <w:spacing w:val="40"/>
          <w:sz w:val="21"/>
        </w:rPr>
        <w:t xml:space="preserve"> </w:t>
      </w:r>
      <w:r>
        <w:rPr>
          <w:sz w:val="21"/>
        </w:rPr>
        <w:t>namentlich</w:t>
      </w:r>
      <w:r>
        <w:rPr>
          <w:spacing w:val="40"/>
          <w:sz w:val="21"/>
        </w:rPr>
        <w:t xml:space="preserve"> </w:t>
      </w:r>
      <w:r>
        <w:rPr>
          <w:sz w:val="21"/>
        </w:rPr>
        <w:t>ein</w:t>
      </w:r>
      <w:r>
        <w:rPr>
          <w:spacing w:val="40"/>
          <w:sz w:val="21"/>
        </w:rPr>
        <w:t xml:space="preserve"> </w:t>
      </w:r>
      <w:r>
        <w:rPr>
          <w:sz w:val="21"/>
        </w:rPr>
        <w:t>zum</w:t>
      </w:r>
      <w:r>
        <w:rPr>
          <w:spacing w:val="40"/>
          <w:sz w:val="21"/>
        </w:rPr>
        <w:t xml:space="preserve"> </w:t>
      </w:r>
      <w:r>
        <w:rPr>
          <w:sz w:val="21"/>
        </w:rPr>
        <w:t>persönlichen Lebensbereich gehörendes Geheimnis oder ein Betriebs- oder Geschäftsgeheimnis, offenbart, das ihm als (…)</w:t>
      </w:r>
    </w:p>
    <w:p w14:paraId="7C89559E" w14:textId="77777777" w:rsidR="00B80254" w:rsidRDefault="00B80254" w:rsidP="00B80254">
      <w:pPr>
        <w:pStyle w:val="Textkrper"/>
        <w:spacing w:before="102"/>
        <w:ind w:left="238"/>
        <w:jc w:val="both"/>
      </w:pPr>
      <w:r>
        <w:t>2.</w:t>
      </w:r>
      <w:r>
        <w:rPr>
          <w:spacing w:val="-2"/>
        </w:rPr>
        <w:t xml:space="preserve"> </w:t>
      </w:r>
      <w:r>
        <w:t>für</w:t>
      </w:r>
      <w:r>
        <w:rPr>
          <w:spacing w:val="-1"/>
        </w:rPr>
        <w:t xml:space="preserve"> </w:t>
      </w:r>
      <w:r>
        <w:t>den</w:t>
      </w:r>
      <w:r>
        <w:rPr>
          <w:spacing w:val="-2"/>
        </w:rPr>
        <w:t xml:space="preserve"> </w:t>
      </w:r>
      <w:r>
        <w:t>öffentlichen</w:t>
      </w:r>
      <w:r>
        <w:rPr>
          <w:spacing w:val="-1"/>
        </w:rPr>
        <w:t xml:space="preserve"> </w:t>
      </w:r>
      <w:r>
        <w:t>Dienst</w:t>
      </w:r>
      <w:r>
        <w:rPr>
          <w:spacing w:val="-1"/>
        </w:rPr>
        <w:t xml:space="preserve"> </w:t>
      </w:r>
      <w:r>
        <w:t>besonders</w:t>
      </w:r>
      <w:r>
        <w:rPr>
          <w:spacing w:val="-2"/>
        </w:rPr>
        <w:t xml:space="preserve"> Verpflichteten,</w:t>
      </w:r>
    </w:p>
    <w:p w14:paraId="3BA67653" w14:textId="77777777" w:rsidR="00B80254" w:rsidRPr="00851F10" w:rsidRDefault="00B80254" w:rsidP="00B80254">
      <w:pPr>
        <w:pStyle w:val="Textkrper"/>
        <w:spacing w:before="116" w:line="220" w:lineRule="auto"/>
        <w:ind w:left="238" w:right="391"/>
        <w:jc w:val="both"/>
      </w:pPr>
      <w:r>
        <w:t>6. Person, die auf die gewissenhafte Erfüllung ihrer Geheimhaltungspflicht bei der Durchführung wissenschaftlicher Forschungsvorhaben auf Grund eines Gesetzes förmlich verpflichtet worden ist, anvertraut worden oder sonst bekanntgeworden ist. Einem Geheimnis im Sinne des Satzes 1 stehen Einzelangaben</w:t>
      </w:r>
      <w:r>
        <w:rPr>
          <w:spacing w:val="40"/>
        </w:rPr>
        <w:t xml:space="preserve"> </w:t>
      </w:r>
      <w:r>
        <w:t>über</w:t>
      </w:r>
      <w:r>
        <w:rPr>
          <w:spacing w:val="40"/>
        </w:rPr>
        <w:t xml:space="preserve"> </w:t>
      </w:r>
      <w:r>
        <w:t>persönliche</w:t>
      </w:r>
      <w:r>
        <w:rPr>
          <w:spacing w:val="40"/>
        </w:rPr>
        <w:t xml:space="preserve"> </w:t>
      </w:r>
      <w:r>
        <w:t>oder</w:t>
      </w:r>
      <w:r>
        <w:rPr>
          <w:spacing w:val="40"/>
        </w:rPr>
        <w:t xml:space="preserve"> </w:t>
      </w:r>
      <w:r>
        <w:t>sachliche</w:t>
      </w:r>
      <w:r>
        <w:rPr>
          <w:spacing w:val="40"/>
        </w:rPr>
        <w:t xml:space="preserve"> </w:t>
      </w:r>
      <w:r>
        <w:t>Verhältnisse</w:t>
      </w:r>
      <w:r>
        <w:rPr>
          <w:spacing w:val="40"/>
        </w:rPr>
        <w:t xml:space="preserve"> </w:t>
      </w:r>
      <w:r>
        <w:t>eines</w:t>
      </w:r>
      <w:r>
        <w:rPr>
          <w:spacing w:val="40"/>
        </w:rPr>
        <w:t xml:space="preserve"> </w:t>
      </w:r>
      <w:r>
        <w:t>anderen</w:t>
      </w:r>
      <w:r>
        <w:rPr>
          <w:spacing w:val="40"/>
        </w:rPr>
        <w:t xml:space="preserve"> </w:t>
      </w:r>
      <w:r>
        <w:t>gleich,</w:t>
      </w:r>
      <w:r>
        <w:rPr>
          <w:spacing w:val="40"/>
        </w:rPr>
        <w:t xml:space="preserve"> </w:t>
      </w:r>
      <w:r>
        <w:t>die</w:t>
      </w:r>
      <w:r>
        <w:rPr>
          <w:spacing w:val="40"/>
        </w:rPr>
        <w:t xml:space="preserve"> </w:t>
      </w:r>
      <w:r>
        <w:t>für Aufgaben</w:t>
      </w:r>
      <w:r>
        <w:rPr>
          <w:spacing w:val="40"/>
        </w:rPr>
        <w:t xml:space="preserve"> </w:t>
      </w:r>
      <w:r>
        <w:t>der</w:t>
      </w:r>
      <w:r>
        <w:rPr>
          <w:spacing w:val="40"/>
        </w:rPr>
        <w:t xml:space="preserve"> </w:t>
      </w:r>
      <w:r>
        <w:t xml:space="preserve">öffentlichen Verwaltung erfasst worden sind; Satz 1 ist jedoch nicht anzuwenden, </w:t>
      </w:r>
      <w:r w:rsidRPr="00851F10">
        <w:t xml:space="preserve">soweit solche Einzelangaben </w:t>
      </w:r>
      <w:proofErr w:type="spellStart"/>
      <w:r w:rsidRPr="00851F10">
        <w:t>ande</w:t>
      </w:r>
      <w:proofErr w:type="spellEnd"/>
      <w:r w:rsidRPr="00851F10">
        <w:t>-</w:t>
      </w:r>
    </w:p>
    <w:p w14:paraId="7C162597" w14:textId="77777777" w:rsidR="00B80254" w:rsidRPr="00851F10" w:rsidRDefault="00B80254" w:rsidP="00B80254">
      <w:pPr>
        <w:spacing w:line="220" w:lineRule="auto"/>
        <w:jc w:val="both"/>
        <w:sectPr w:rsidR="00B80254" w:rsidRPr="00851F10">
          <w:pgSz w:w="11910" w:h="16840"/>
          <w:pgMar w:top="1020" w:right="660" w:bottom="280" w:left="1180" w:header="720" w:footer="720" w:gutter="0"/>
          <w:cols w:space="720"/>
        </w:sectPr>
      </w:pPr>
    </w:p>
    <w:p w14:paraId="78AD1115" w14:textId="77777777" w:rsidR="00B80254" w:rsidRDefault="00B80254" w:rsidP="00B80254">
      <w:pPr>
        <w:pStyle w:val="Textkrper"/>
        <w:spacing w:before="98" w:line="220" w:lineRule="auto"/>
        <w:ind w:left="238" w:right="730"/>
      </w:pPr>
      <w:proofErr w:type="spellStart"/>
      <w:r w:rsidRPr="00851F10">
        <w:lastRenderedPageBreak/>
        <w:t>ren</w:t>
      </w:r>
      <w:proofErr w:type="spellEnd"/>
      <w:r w:rsidRPr="00851F10">
        <w:rPr>
          <w:spacing w:val="-1"/>
        </w:rPr>
        <w:t xml:space="preserve"> </w:t>
      </w:r>
      <w:r w:rsidRPr="00851F10">
        <w:t>Behörden</w:t>
      </w:r>
      <w:r w:rsidRPr="00851F10">
        <w:rPr>
          <w:spacing w:val="-1"/>
        </w:rPr>
        <w:t xml:space="preserve"> </w:t>
      </w:r>
      <w:r w:rsidRPr="00851F10">
        <w:t>oder</w:t>
      </w:r>
      <w:r w:rsidRPr="00851F10">
        <w:rPr>
          <w:spacing w:val="-1"/>
        </w:rPr>
        <w:t xml:space="preserve"> </w:t>
      </w:r>
      <w:r w:rsidRPr="00851F10">
        <w:t>sonstigen</w:t>
      </w:r>
      <w:r w:rsidRPr="00851F10">
        <w:rPr>
          <w:spacing w:val="-1"/>
        </w:rPr>
        <w:t xml:space="preserve"> </w:t>
      </w:r>
      <w:r w:rsidRPr="00851F10">
        <w:t>Stellen</w:t>
      </w:r>
      <w:r w:rsidRPr="00851F10">
        <w:rPr>
          <w:spacing w:val="-1"/>
        </w:rPr>
        <w:t xml:space="preserve"> </w:t>
      </w:r>
      <w:r w:rsidRPr="00851F10">
        <w:t>für</w:t>
      </w:r>
      <w:r w:rsidRPr="00851F10">
        <w:rPr>
          <w:spacing w:val="-1"/>
        </w:rPr>
        <w:t xml:space="preserve"> </w:t>
      </w:r>
      <w:r w:rsidRPr="00851F10">
        <w:t>Aufgaben</w:t>
      </w:r>
      <w:r w:rsidRPr="00851F10">
        <w:rPr>
          <w:spacing w:val="-1"/>
        </w:rPr>
        <w:t xml:space="preserve"> </w:t>
      </w:r>
      <w:r w:rsidRPr="00851F10">
        <w:t>der</w:t>
      </w:r>
      <w:r w:rsidRPr="00851F10">
        <w:rPr>
          <w:spacing w:val="-1"/>
        </w:rPr>
        <w:t xml:space="preserve"> </w:t>
      </w:r>
      <w:r w:rsidRPr="00851F10">
        <w:t>öffentlichen</w:t>
      </w:r>
      <w:r w:rsidRPr="00851F10">
        <w:rPr>
          <w:spacing w:val="-1"/>
        </w:rPr>
        <w:t xml:space="preserve"> </w:t>
      </w:r>
      <w:r w:rsidRPr="00851F10">
        <w:t>Verwaltung</w:t>
      </w:r>
      <w:r w:rsidRPr="00851F10">
        <w:rPr>
          <w:spacing w:val="-1"/>
        </w:rPr>
        <w:t xml:space="preserve"> </w:t>
      </w:r>
      <w:r w:rsidRPr="00851F10">
        <w:t xml:space="preserve">bekanntgegeben werden und </w:t>
      </w:r>
      <w:r>
        <w:t>das Gesetz dies nicht untersagt.</w:t>
      </w:r>
    </w:p>
    <w:p w14:paraId="22753CF4" w14:textId="117830CF" w:rsidR="00B80254" w:rsidRDefault="00B80254" w:rsidP="00B80254">
      <w:pPr>
        <w:pStyle w:val="Listenabsatz"/>
        <w:numPr>
          <w:ilvl w:val="0"/>
          <w:numId w:val="2"/>
        </w:numPr>
        <w:tabs>
          <w:tab w:val="left" w:pos="249"/>
          <w:tab w:val="left" w:pos="532"/>
        </w:tabs>
        <w:spacing w:before="142" w:line="220" w:lineRule="auto"/>
        <w:ind w:left="249" w:right="601" w:hanging="7"/>
        <w:rPr>
          <w:sz w:val="21"/>
        </w:rPr>
      </w:pPr>
      <w:r>
        <w:rPr>
          <w:sz w:val="21"/>
        </w:rPr>
        <w:t>(…)</w:t>
      </w:r>
      <w:r w:rsidR="00851F10">
        <w:rPr>
          <w:sz w:val="21"/>
        </w:rPr>
        <w:t xml:space="preserve"> </w:t>
      </w:r>
      <w:r>
        <w:rPr>
          <w:sz w:val="21"/>
        </w:rPr>
        <w:t>Den in Absatz 1 und Satz 1 Genannten stehen ihre berufsmäßig tätigen Gehilfen und die Personen</w:t>
      </w:r>
      <w:r>
        <w:rPr>
          <w:spacing w:val="-2"/>
          <w:sz w:val="21"/>
        </w:rPr>
        <w:t xml:space="preserve"> </w:t>
      </w:r>
      <w:r>
        <w:rPr>
          <w:sz w:val="21"/>
        </w:rPr>
        <w:t>gleich, die bei ihnen zur Vorbereitung auf den Beruf tätig sind. Den in Absatz 1 und den</w:t>
      </w:r>
      <w:r>
        <w:rPr>
          <w:spacing w:val="40"/>
          <w:sz w:val="21"/>
        </w:rPr>
        <w:t xml:space="preserve"> </w:t>
      </w:r>
      <w:r>
        <w:rPr>
          <w:sz w:val="21"/>
        </w:rPr>
        <w:t>in Satz 1 und 2 Genannten steht nach dem Tod des zur Wahrung des Geheimnisses Verpflichteten ferner gleich, wer das Geheimnis von dem Verstorbenen oder aus dessen Nachlass erlangt hat.</w:t>
      </w:r>
    </w:p>
    <w:p w14:paraId="06B02CE5" w14:textId="77777777" w:rsidR="00B80254" w:rsidRDefault="00B80254" w:rsidP="00B80254">
      <w:pPr>
        <w:pStyle w:val="Listenabsatz"/>
        <w:numPr>
          <w:ilvl w:val="0"/>
          <w:numId w:val="2"/>
        </w:numPr>
        <w:tabs>
          <w:tab w:val="left" w:pos="249"/>
          <w:tab w:val="left" w:pos="532"/>
        </w:tabs>
        <w:spacing w:before="121" w:line="220" w:lineRule="auto"/>
        <w:ind w:left="249" w:right="502" w:hanging="7"/>
        <w:rPr>
          <w:sz w:val="21"/>
        </w:rPr>
      </w:pPr>
      <w:r>
        <w:rPr>
          <w:sz w:val="21"/>
        </w:rPr>
        <w:t>Die Absätze 1 bis 3 sind auch anzuwenden, wenn der Täter das fremde Geheimnis nach dem Tod des Betroffenen unbefugt offenbart.</w:t>
      </w:r>
    </w:p>
    <w:p w14:paraId="2FB6EEE9" w14:textId="77777777" w:rsidR="00B80254" w:rsidRDefault="00B80254" w:rsidP="00B80254">
      <w:pPr>
        <w:pStyle w:val="Listenabsatz"/>
        <w:numPr>
          <w:ilvl w:val="0"/>
          <w:numId w:val="2"/>
        </w:numPr>
        <w:tabs>
          <w:tab w:val="left" w:pos="249"/>
          <w:tab w:val="left" w:pos="532"/>
        </w:tabs>
        <w:spacing w:line="220" w:lineRule="auto"/>
        <w:ind w:left="249" w:right="429" w:hanging="7"/>
        <w:rPr>
          <w:sz w:val="21"/>
        </w:rPr>
      </w:pPr>
      <w:r>
        <w:rPr>
          <w:sz w:val="21"/>
        </w:rPr>
        <w:t xml:space="preserve">Handelt der Täter gegen Entgelt oder in der Absicht, sich oder einen anderen zu bereichern oder einen anderen zu schädigen, so ist </w:t>
      </w:r>
      <w:r w:rsidRPr="00D66027">
        <w:rPr>
          <w:sz w:val="21"/>
        </w:rPr>
        <w:t>die Strafe Freiheitsstrafe bis zu zwei Jahren oder Geldstrafe.</w:t>
      </w:r>
    </w:p>
    <w:p w14:paraId="17F83072" w14:textId="77777777" w:rsidR="00B80254" w:rsidRDefault="00B80254" w:rsidP="00B80254">
      <w:pPr>
        <w:pStyle w:val="Textkrper"/>
        <w:rPr>
          <w:sz w:val="20"/>
        </w:rPr>
      </w:pPr>
    </w:p>
    <w:p w14:paraId="27674A0D" w14:textId="77777777" w:rsidR="00B80254" w:rsidRDefault="00B80254" w:rsidP="00B80254">
      <w:pPr>
        <w:pStyle w:val="Textkrper"/>
        <w:spacing w:before="2"/>
        <w:rPr>
          <w:sz w:val="16"/>
        </w:rPr>
      </w:pPr>
      <w:r>
        <w:rPr>
          <w:noProof/>
        </w:rPr>
        <mc:AlternateContent>
          <mc:Choice Requires="wps">
            <w:drawing>
              <wp:anchor distT="0" distB="0" distL="0" distR="0" simplePos="0" relativeHeight="487593984" behindDoc="1" locked="0" layoutInCell="1" allowOverlap="1" wp14:anchorId="3FFBD390" wp14:editId="3AF01FCB">
                <wp:simplePos x="0" y="0"/>
                <wp:positionH relativeFrom="page">
                  <wp:posOffset>825246</wp:posOffset>
                </wp:positionH>
                <wp:positionV relativeFrom="paragraph">
                  <wp:posOffset>158415</wp:posOffset>
                </wp:positionV>
                <wp:extent cx="6109335" cy="472440"/>
                <wp:effectExtent l="0" t="0" r="0" b="0"/>
                <wp:wrapTopAndBottom/>
                <wp:docPr id="1928786799"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9335" cy="472440"/>
                        </a:xfrm>
                        <a:prstGeom prst="rect">
                          <a:avLst/>
                        </a:prstGeom>
                        <a:solidFill>
                          <a:srgbClr val="808080"/>
                        </a:solidFill>
                        <a:ln w="12192">
                          <a:solidFill>
                            <a:srgbClr val="000000"/>
                          </a:solidFill>
                          <a:prstDash val="solid"/>
                        </a:ln>
                      </wps:spPr>
                      <wps:txbx>
                        <w:txbxContent>
                          <w:p w14:paraId="2D634AD3" w14:textId="77777777" w:rsidR="00B80254" w:rsidRDefault="00B80254" w:rsidP="00B80254">
                            <w:pPr>
                              <w:spacing w:before="20"/>
                              <w:ind w:left="109"/>
                              <w:rPr>
                                <w:rFonts w:ascii="Calibri" w:hAnsi="Calibri"/>
                                <w:b/>
                                <w:color w:val="000000"/>
                                <w:sz w:val="28"/>
                              </w:rPr>
                            </w:pPr>
                            <w:r>
                              <w:rPr>
                                <w:rFonts w:ascii="Calibri" w:hAnsi="Calibri"/>
                                <w:b/>
                                <w:color w:val="FFFFFF"/>
                                <w:sz w:val="28"/>
                              </w:rPr>
                              <w:t>§</w:t>
                            </w:r>
                            <w:r>
                              <w:rPr>
                                <w:rFonts w:ascii="Calibri" w:hAnsi="Calibri"/>
                                <w:b/>
                                <w:color w:val="FFFFFF"/>
                                <w:spacing w:val="-8"/>
                                <w:sz w:val="28"/>
                              </w:rPr>
                              <w:t xml:space="preserve"> </w:t>
                            </w:r>
                            <w:r>
                              <w:rPr>
                                <w:rFonts w:ascii="Calibri" w:hAnsi="Calibri"/>
                                <w:b/>
                                <w:color w:val="FFFFFF"/>
                                <w:sz w:val="28"/>
                              </w:rPr>
                              <w:t>8</w:t>
                            </w:r>
                            <w:r>
                              <w:rPr>
                                <w:rFonts w:ascii="Calibri" w:hAnsi="Calibri"/>
                                <w:b/>
                                <w:color w:val="FFFFFF"/>
                                <w:spacing w:val="-8"/>
                                <w:sz w:val="28"/>
                              </w:rPr>
                              <w:t xml:space="preserve"> </w:t>
                            </w:r>
                            <w:r>
                              <w:rPr>
                                <w:rFonts w:ascii="Calibri" w:hAnsi="Calibri"/>
                                <w:b/>
                                <w:color w:val="FFFFFF"/>
                                <w:sz w:val="28"/>
                              </w:rPr>
                              <w:t>Berufsordnung</w:t>
                            </w:r>
                            <w:r>
                              <w:rPr>
                                <w:rFonts w:ascii="Calibri" w:hAnsi="Calibri"/>
                                <w:b/>
                                <w:color w:val="FFFFFF"/>
                                <w:spacing w:val="-8"/>
                                <w:sz w:val="28"/>
                              </w:rPr>
                              <w:t xml:space="preserve"> </w:t>
                            </w:r>
                            <w:r>
                              <w:rPr>
                                <w:rFonts w:ascii="Calibri" w:hAnsi="Calibri"/>
                                <w:b/>
                                <w:color w:val="FFFFFF"/>
                                <w:sz w:val="28"/>
                              </w:rPr>
                              <w:t>der</w:t>
                            </w:r>
                            <w:r>
                              <w:rPr>
                                <w:rFonts w:ascii="Calibri" w:hAnsi="Calibri"/>
                                <w:b/>
                                <w:color w:val="FFFFFF"/>
                                <w:spacing w:val="-8"/>
                                <w:sz w:val="28"/>
                              </w:rPr>
                              <w:t xml:space="preserve"> </w:t>
                            </w:r>
                            <w:r>
                              <w:rPr>
                                <w:rFonts w:ascii="Calibri" w:hAnsi="Calibri"/>
                                <w:b/>
                                <w:color w:val="FFFFFF"/>
                                <w:sz w:val="28"/>
                              </w:rPr>
                              <w:t>Landespsychotherapeutenkammer</w:t>
                            </w:r>
                            <w:r>
                              <w:rPr>
                                <w:rFonts w:ascii="Calibri" w:hAnsi="Calibri"/>
                                <w:b/>
                                <w:color w:val="FFFFFF"/>
                                <w:spacing w:val="-8"/>
                                <w:sz w:val="28"/>
                              </w:rPr>
                              <w:t xml:space="preserve"> </w:t>
                            </w:r>
                            <w:r>
                              <w:rPr>
                                <w:rFonts w:ascii="Calibri" w:hAnsi="Calibri"/>
                                <w:b/>
                                <w:color w:val="FFFFFF"/>
                                <w:sz w:val="28"/>
                              </w:rPr>
                              <w:t xml:space="preserve">Rheinland-Pfalz </w:t>
                            </w:r>
                            <w:r>
                              <w:rPr>
                                <w:rFonts w:ascii="Calibri" w:hAnsi="Calibri"/>
                                <w:b/>
                                <w:color w:val="FFFFFF"/>
                                <w:spacing w:val="-2"/>
                                <w:sz w:val="28"/>
                              </w:rPr>
                              <w:t>(Auszug)</w:t>
                            </w:r>
                          </w:p>
                        </w:txbxContent>
                      </wps:txbx>
                      <wps:bodyPr wrap="square" lIns="0" tIns="0" rIns="0" bIns="0" rtlCol="0">
                        <a:noAutofit/>
                      </wps:bodyPr>
                    </wps:wsp>
                  </a:graphicData>
                </a:graphic>
              </wp:anchor>
            </w:drawing>
          </mc:Choice>
          <mc:Fallback>
            <w:pict>
              <v:shape w14:anchorId="3FFBD390" id="Textbox 6" o:spid="_x0000_s1028" type="#_x0000_t202" style="position:absolute;margin-left:65pt;margin-top:12.45pt;width:481.05pt;height:37.2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" fillcolor="gray" strokeweight=".96pt">
                <v:path arrowok="t"/>
                <v:textbox inset="0,0,0,0">
                  <w:txbxContent>
                    <w:p w14:paraId="2D634AD3" w14:textId="77777777" w:rsidR="00B80254" w:rsidRDefault="00B80254" w:rsidP="00B80254">
                      <w:pPr>
                        <w:spacing w:before="20"/>
                        <w:ind w:left="109"/>
                        <w:rPr>
                          <w:rFonts w:ascii="Calibri" w:hAnsi="Calibri"/>
                          <w:b/>
                          <w:color w:val="000000"/>
                          <w:sz w:val="28"/>
                        </w:rPr>
                      </w:pPr>
                      <w:r>
                        <w:rPr>
                          <w:rFonts w:ascii="Calibri" w:hAnsi="Calibri"/>
                          <w:b/>
                          <w:color w:val="FFFFFF"/>
                          <w:sz w:val="28"/>
                        </w:rPr>
                        <w:t>§</w:t>
                      </w:r>
                      <w:r>
                        <w:rPr>
                          <w:rFonts w:ascii="Calibri" w:hAnsi="Calibri"/>
                          <w:b/>
                          <w:color w:val="FFFFFF"/>
                          <w:spacing w:val="-8"/>
                          <w:sz w:val="28"/>
                        </w:rPr>
                        <w:t xml:space="preserve"> </w:t>
                      </w:r>
                      <w:r>
                        <w:rPr>
                          <w:rFonts w:ascii="Calibri" w:hAnsi="Calibri"/>
                          <w:b/>
                          <w:color w:val="FFFFFF"/>
                          <w:sz w:val="28"/>
                        </w:rPr>
                        <w:t>8</w:t>
                      </w:r>
                      <w:r>
                        <w:rPr>
                          <w:rFonts w:ascii="Calibri" w:hAnsi="Calibri"/>
                          <w:b/>
                          <w:color w:val="FFFFFF"/>
                          <w:spacing w:val="-8"/>
                          <w:sz w:val="28"/>
                        </w:rPr>
                        <w:t xml:space="preserve"> </w:t>
                      </w:r>
                      <w:r>
                        <w:rPr>
                          <w:rFonts w:ascii="Calibri" w:hAnsi="Calibri"/>
                          <w:b/>
                          <w:color w:val="FFFFFF"/>
                          <w:sz w:val="28"/>
                        </w:rPr>
                        <w:t>Berufsordnung</w:t>
                      </w:r>
                      <w:r>
                        <w:rPr>
                          <w:rFonts w:ascii="Calibri" w:hAnsi="Calibri"/>
                          <w:b/>
                          <w:color w:val="FFFFFF"/>
                          <w:spacing w:val="-8"/>
                          <w:sz w:val="28"/>
                        </w:rPr>
                        <w:t xml:space="preserve"> </w:t>
                      </w:r>
                      <w:r>
                        <w:rPr>
                          <w:rFonts w:ascii="Calibri" w:hAnsi="Calibri"/>
                          <w:b/>
                          <w:color w:val="FFFFFF"/>
                          <w:sz w:val="28"/>
                        </w:rPr>
                        <w:t>der</w:t>
                      </w:r>
                      <w:r>
                        <w:rPr>
                          <w:rFonts w:ascii="Calibri" w:hAnsi="Calibri"/>
                          <w:b/>
                          <w:color w:val="FFFFFF"/>
                          <w:spacing w:val="-8"/>
                          <w:sz w:val="28"/>
                        </w:rPr>
                        <w:t xml:space="preserve"> </w:t>
                      </w:r>
                      <w:r>
                        <w:rPr>
                          <w:rFonts w:ascii="Calibri" w:hAnsi="Calibri"/>
                          <w:b/>
                          <w:color w:val="FFFFFF"/>
                          <w:sz w:val="28"/>
                        </w:rPr>
                        <w:t>Landespsychotherapeutenkammer</w:t>
                      </w:r>
                      <w:r>
                        <w:rPr>
                          <w:rFonts w:ascii="Calibri" w:hAnsi="Calibri"/>
                          <w:b/>
                          <w:color w:val="FFFFFF"/>
                          <w:spacing w:val="-8"/>
                          <w:sz w:val="28"/>
                        </w:rPr>
                        <w:t xml:space="preserve"> </w:t>
                      </w:r>
                      <w:r>
                        <w:rPr>
                          <w:rFonts w:ascii="Calibri" w:hAnsi="Calibri"/>
                          <w:b/>
                          <w:color w:val="FFFFFF"/>
                          <w:sz w:val="28"/>
                        </w:rPr>
                        <w:t xml:space="preserve">Rheinland-Pfalz </w:t>
                      </w:r>
                      <w:r>
                        <w:rPr>
                          <w:rFonts w:ascii="Calibri" w:hAnsi="Calibri"/>
                          <w:b/>
                          <w:color w:val="FFFFFF"/>
                          <w:spacing w:val="-2"/>
                          <w:sz w:val="28"/>
                        </w:rPr>
                        <w:t>(Auszug)</w:t>
                      </w:r>
                    </w:p>
                  </w:txbxContent>
                </v:textbox>
                <w10:wrap type="topAndBottom" anchorx="page"/>
              </v:shape>
            </w:pict>
          </mc:Fallback>
        </mc:AlternateContent>
      </w:r>
    </w:p>
    <w:p w14:paraId="409096E2" w14:textId="77777777" w:rsidR="00B80254" w:rsidRDefault="00B80254" w:rsidP="00B80254">
      <w:pPr>
        <w:pStyle w:val="Textkrper"/>
        <w:spacing w:before="13"/>
        <w:rPr>
          <w:sz w:val="6"/>
        </w:rPr>
      </w:pPr>
    </w:p>
    <w:p w14:paraId="05F944DB" w14:textId="77777777" w:rsidR="00B80254" w:rsidRDefault="00B80254" w:rsidP="00B80254">
      <w:pPr>
        <w:pStyle w:val="Listenabsatz"/>
        <w:numPr>
          <w:ilvl w:val="0"/>
          <w:numId w:val="1"/>
        </w:numPr>
        <w:tabs>
          <w:tab w:val="left" w:pos="249"/>
          <w:tab w:val="left" w:pos="556"/>
        </w:tabs>
        <w:spacing w:before="118" w:line="220" w:lineRule="auto"/>
        <w:ind w:right="127" w:hanging="7"/>
        <w:jc w:val="both"/>
        <w:rPr>
          <w:sz w:val="21"/>
        </w:rPr>
      </w:pPr>
      <w:r>
        <w:rPr>
          <w:sz w:val="21"/>
        </w:rPr>
        <w:t>Psychotherapeutinnen und Psychotherapeuten haben über das, was ihnen im Zusammenhang mit ihrer beruflichen Tätigkeit anvertraut oder bekannt geworden ist – auch über den Tod der Patientinnen und Patienten hinaus – zu schweigen. Der Schweigepflicht unterliegen auch mündliche oder schriftliche Mitteilungen von Dritten. Eine Verletzung der Schweigepflicht stellt neben einer Berufspflichtverletzung auch einen Straftatbestand gemäß § 203 Strafgesetzbuch dar.</w:t>
      </w:r>
    </w:p>
    <w:p w14:paraId="46D3367D" w14:textId="77777777" w:rsidR="00B80254" w:rsidRPr="00691470" w:rsidRDefault="00B80254" w:rsidP="00691470">
      <w:pPr>
        <w:pStyle w:val="Listenabsatz"/>
        <w:numPr>
          <w:ilvl w:val="0"/>
          <w:numId w:val="1"/>
        </w:numPr>
        <w:tabs>
          <w:tab w:val="left" w:pos="249"/>
          <w:tab w:val="left" w:pos="556"/>
        </w:tabs>
        <w:spacing w:line="220" w:lineRule="auto"/>
        <w:ind w:right="115" w:hanging="7"/>
        <w:jc w:val="both"/>
        <w:rPr>
          <w:sz w:val="21"/>
          <w:szCs w:val="21"/>
        </w:rPr>
      </w:pPr>
      <w:r>
        <w:rPr>
          <w:sz w:val="21"/>
        </w:rPr>
        <w:t>Sie</w:t>
      </w:r>
      <w:r>
        <w:rPr>
          <w:spacing w:val="-1"/>
          <w:sz w:val="21"/>
        </w:rPr>
        <w:t xml:space="preserve"> </w:t>
      </w:r>
      <w:r>
        <w:rPr>
          <w:sz w:val="21"/>
        </w:rPr>
        <w:t>sind</w:t>
      </w:r>
      <w:r>
        <w:rPr>
          <w:spacing w:val="-1"/>
          <w:sz w:val="21"/>
        </w:rPr>
        <w:t xml:space="preserve"> </w:t>
      </w:r>
      <w:r>
        <w:rPr>
          <w:sz w:val="21"/>
        </w:rPr>
        <w:t>zur</w:t>
      </w:r>
      <w:r>
        <w:rPr>
          <w:spacing w:val="-1"/>
          <w:sz w:val="21"/>
        </w:rPr>
        <w:t xml:space="preserve"> </w:t>
      </w:r>
      <w:r>
        <w:rPr>
          <w:sz w:val="21"/>
        </w:rPr>
        <w:t>Offenbarung</w:t>
      </w:r>
      <w:r>
        <w:rPr>
          <w:spacing w:val="-1"/>
          <w:sz w:val="21"/>
        </w:rPr>
        <w:t xml:space="preserve"> </w:t>
      </w:r>
      <w:r>
        <w:rPr>
          <w:sz w:val="21"/>
        </w:rPr>
        <w:t>nur</w:t>
      </w:r>
      <w:r>
        <w:rPr>
          <w:spacing w:val="-1"/>
          <w:sz w:val="21"/>
        </w:rPr>
        <w:t xml:space="preserve"> </w:t>
      </w:r>
      <w:r>
        <w:rPr>
          <w:sz w:val="21"/>
        </w:rPr>
        <w:t>befugt,</w:t>
      </w:r>
      <w:r>
        <w:rPr>
          <w:spacing w:val="-1"/>
          <w:sz w:val="21"/>
        </w:rPr>
        <w:t xml:space="preserve"> </w:t>
      </w:r>
      <w:r>
        <w:rPr>
          <w:sz w:val="21"/>
        </w:rPr>
        <w:t>soweit</w:t>
      </w:r>
      <w:r>
        <w:rPr>
          <w:spacing w:val="-1"/>
          <w:sz w:val="21"/>
        </w:rPr>
        <w:t xml:space="preserve"> </w:t>
      </w:r>
      <w:r>
        <w:rPr>
          <w:sz w:val="21"/>
        </w:rPr>
        <w:t>sie</w:t>
      </w:r>
      <w:r>
        <w:rPr>
          <w:spacing w:val="-1"/>
          <w:sz w:val="21"/>
        </w:rPr>
        <w:t xml:space="preserve"> </w:t>
      </w:r>
      <w:r>
        <w:rPr>
          <w:sz w:val="21"/>
        </w:rPr>
        <w:t>entweder</w:t>
      </w:r>
      <w:r>
        <w:rPr>
          <w:spacing w:val="-1"/>
          <w:sz w:val="21"/>
        </w:rPr>
        <w:t xml:space="preserve"> </w:t>
      </w:r>
      <w:r>
        <w:rPr>
          <w:sz w:val="21"/>
        </w:rPr>
        <w:t>von</w:t>
      </w:r>
      <w:r>
        <w:rPr>
          <w:spacing w:val="-1"/>
          <w:sz w:val="21"/>
        </w:rPr>
        <w:t xml:space="preserve"> </w:t>
      </w:r>
      <w:r>
        <w:rPr>
          <w:sz w:val="21"/>
        </w:rPr>
        <w:t>der</w:t>
      </w:r>
      <w:r>
        <w:rPr>
          <w:spacing w:val="-1"/>
          <w:sz w:val="21"/>
        </w:rPr>
        <w:t xml:space="preserve"> </w:t>
      </w:r>
      <w:r>
        <w:rPr>
          <w:sz w:val="21"/>
        </w:rPr>
        <w:t>Schweigepflicht</w:t>
      </w:r>
      <w:r>
        <w:rPr>
          <w:spacing w:val="-1"/>
          <w:sz w:val="21"/>
        </w:rPr>
        <w:t xml:space="preserve"> </w:t>
      </w:r>
      <w:r>
        <w:rPr>
          <w:sz w:val="21"/>
        </w:rPr>
        <w:t>entbunden</w:t>
      </w:r>
      <w:r>
        <w:rPr>
          <w:spacing w:val="-1"/>
          <w:sz w:val="21"/>
        </w:rPr>
        <w:t xml:space="preserve"> </w:t>
      </w:r>
      <w:r>
        <w:rPr>
          <w:sz w:val="21"/>
        </w:rPr>
        <w:t xml:space="preserve">worden sind oder soweit es zum Schutz eines höherwertigen Rechtsguts im konkreten Fall erforderlich ist. Auch in diesen Fällen haben sie, </w:t>
      </w:r>
      <w:r w:rsidRPr="00691470">
        <w:rPr>
          <w:sz w:val="21"/>
          <w:szCs w:val="21"/>
        </w:rPr>
        <w:t>soweit sie zur Offenbarung nicht gesetzlich verpflichtet sind, über die Weitergabe</w:t>
      </w:r>
      <w:r w:rsidRPr="00691470">
        <w:rPr>
          <w:spacing w:val="31"/>
          <w:sz w:val="21"/>
          <w:szCs w:val="21"/>
        </w:rPr>
        <w:t xml:space="preserve"> </w:t>
      </w:r>
      <w:r w:rsidRPr="00691470">
        <w:rPr>
          <w:sz w:val="21"/>
          <w:szCs w:val="21"/>
        </w:rPr>
        <w:t>von</w:t>
      </w:r>
      <w:r w:rsidRPr="00691470">
        <w:rPr>
          <w:spacing w:val="31"/>
          <w:sz w:val="21"/>
          <w:szCs w:val="21"/>
        </w:rPr>
        <w:t xml:space="preserve"> </w:t>
      </w:r>
      <w:r w:rsidRPr="00691470">
        <w:rPr>
          <w:sz w:val="21"/>
          <w:szCs w:val="21"/>
        </w:rPr>
        <w:t>Informationen</w:t>
      </w:r>
      <w:r w:rsidRPr="00691470">
        <w:rPr>
          <w:spacing w:val="32"/>
          <w:sz w:val="21"/>
          <w:szCs w:val="21"/>
        </w:rPr>
        <w:t xml:space="preserve"> </w:t>
      </w:r>
      <w:r w:rsidRPr="00691470">
        <w:rPr>
          <w:sz w:val="21"/>
          <w:szCs w:val="21"/>
        </w:rPr>
        <w:t>unter</w:t>
      </w:r>
      <w:r w:rsidRPr="00691470">
        <w:rPr>
          <w:spacing w:val="31"/>
          <w:sz w:val="21"/>
          <w:szCs w:val="21"/>
        </w:rPr>
        <w:t xml:space="preserve"> </w:t>
      </w:r>
      <w:r w:rsidRPr="00691470">
        <w:rPr>
          <w:sz w:val="21"/>
          <w:szCs w:val="21"/>
        </w:rPr>
        <w:t>Berücksichtigung</w:t>
      </w:r>
      <w:r w:rsidRPr="00691470">
        <w:rPr>
          <w:spacing w:val="32"/>
          <w:sz w:val="21"/>
          <w:szCs w:val="21"/>
        </w:rPr>
        <w:t xml:space="preserve"> </w:t>
      </w:r>
      <w:r w:rsidRPr="00691470">
        <w:rPr>
          <w:sz w:val="21"/>
          <w:szCs w:val="21"/>
        </w:rPr>
        <w:t>der</w:t>
      </w:r>
      <w:r w:rsidRPr="00691470">
        <w:rPr>
          <w:spacing w:val="31"/>
          <w:sz w:val="21"/>
          <w:szCs w:val="21"/>
        </w:rPr>
        <w:t xml:space="preserve"> </w:t>
      </w:r>
      <w:r w:rsidRPr="00691470">
        <w:rPr>
          <w:sz w:val="21"/>
          <w:szCs w:val="21"/>
        </w:rPr>
        <w:t>Folgen</w:t>
      </w:r>
      <w:r w:rsidRPr="00691470">
        <w:rPr>
          <w:spacing w:val="31"/>
          <w:sz w:val="21"/>
          <w:szCs w:val="21"/>
        </w:rPr>
        <w:t xml:space="preserve"> </w:t>
      </w:r>
      <w:r w:rsidRPr="00691470">
        <w:rPr>
          <w:sz w:val="21"/>
          <w:szCs w:val="21"/>
        </w:rPr>
        <w:t>für</w:t>
      </w:r>
      <w:r w:rsidRPr="00691470">
        <w:rPr>
          <w:spacing w:val="31"/>
          <w:sz w:val="21"/>
          <w:szCs w:val="21"/>
        </w:rPr>
        <w:t xml:space="preserve"> </w:t>
      </w:r>
      <w:r w:rsidRPr="00691470">
        <w:rPr>
          <w:sz w:val="21"/>
          <w:szCs w:val="21"/>
        </w:rPr>
        <w:t>die</w:t>
      </w:r>
      <w:r w:rsidRPr="00691470">
        <w:rPr>
          <w:spacing w:val="31"/>
          <w:sz w:val="21"/>
          <w:szCs w:val="21"/>
        </w:rPr>
        <w:t xml:space="preserve"> </w:t>
      </w:r>
      <w:r w:rsidRPr="00691470">
        <w:rPr>
          <w:sz w:val="21"/>
          <w:szCs w:val="21"/>
        </w:rPr>
        <w:t>Patientinnen</w:t>
      </w:r>
      <w:r w:rsidRPr="00691470">
        <w:rPr>
          <w:spacing w:val="31"/>
          <w:sz w:val="21"/>
          <w:szCs w:val="21"/>
        </w:rPr>
        <w:t xml:space="preserve"> </w:t>
      </w:r>
      <w:r w:rsidRPr="00691470">
        <w:rPr>
          <w:sz w:val="21"/>
          <w:szCs w:val="21"/>
        </w:rPr>
        <w:t>und</w:t>
      </w:r>
      <w:r w:rsidRPr="00691470">
        <w:rPr>
          <w:spacing w:val="31"/>
          <w:sz w:val="21"/>
          <w:szCs w:val="21"/>
        </w:rPr>
        <w:t xml:space="preserve"> </w:t>
      </w:r>
      <w:r w:rsidRPr="00691470">
        <w:rPr>
          <w:sz w:val="21"/>
          <w:szCs w:val="21"/>
        </w:rPr>
        <w:t>Patienten</w:t>
      </w:r>
      <w:r w:rsidRPr="00691470">
        <w:rPr>
          <w:spacing w:val="32"/>
          <w:sz w:val="21"/>
          <w:szCs w:val="21"/>
        </w:rPr>
        <w:t xml:space="preserve"> </w:t>
      </w:r>
      <w:r w:rsidRPr="00691470">
        <w:rPr>
          <w:sz w:val="21"/>
          <w:szCs w:val="21"/>
        </w:rPr>
        <w:t>und</w:t>
      </w:r>
      <w:r w:rsidR="00691470" w:rsidRPr="00691470">
        <w:rPr>
          <w:sz w:val="21"/>
          <w:szCs w:val="21"/>
        </w:rPr>
        <w:t xml:space="preserve"> </w:t>
      </w:r>
      <w:r w:rsidRPr="00691470">
        <w:rPr>
          <w:sz w:val="21"/>
          <w:szCs w:val="21"/>
        </w:rPr>
        <w:t>die</w:t>
      </w:r>
      <w:r w:rsidRPr="00691470">
        <w:rPr>
          <w:spacing w:val="-3"/>
          <w:sz w:val="21"/>
          <w:szCs w:val="21"/>
        </w:rPr>
        <w:t xml:space="preserve"> </w:t>
      </w:r>
      <w:r w:rsidRPr="00691470">
        <w:rPr>
          <w:sz w:val="21"/>
          <w:szCs w:val="21"/>
        </w:rPr>
        <w:t xml:space="preserve">Therapie gewissenhaft zu entscheiden. Gesetzliche Aussage- und Anzeigepflichten bleiben davon </w:t>
      </w:r>
      <w:r w:rsidRPr="00691470">
        <w:rPr>
          <w:spacing w:val="-2"/>
          <w:sz w:val="21"/>
          <w:szCs w:val="21"/>
        </w:rPr>
        <w:t>unberührt.</w:t>
      </w:r>
    </w:p>
    <w:p w14:paraId="2FDE2457" w14:textId="77777777" w:rsidR="00B80254" w:rsidRDefault="00B80254" w:rsidP="00B80254">
      <w:pPr>
        <w:pStyle w:val="Listenabsatz"/>
        <w:numPr>
          <w:ilvl w:val="0"/>
          <w:numId w:val="1"/>
        </w:numPr>
        <w:tabs>
          <w:tab w:val="left" w:pos="249"/>
          <w:tab w:val="left" w:pos="556"/>
        </w:tabs>
        <w:spacing w:before="120" w:line="220" w:lineRule="auto"/>
        <w:ind w:right="152" w:hanging="7"/>
        <w:jc w:val="both"/>
        <w:rPr>
          <w:sz w:val="21"/>
        </w:rPr>
      </w:pPr>
      <w:r>
        <w:rPr>
          <w:sz w:val="21"/>
        </w:rPr>
        <w:t xml:space="preserve">Die Patientin oder der Patient ist in jedem Fall darüber zu unterrichten, wenn ein Dritter </w:t>
      </w:r>
      <w:proofErr w:type="spellStart"/>
      <w:r>
        <w:rPr>
          <w:sz w:val="21"/>
        </w:rPr>
        <w:t>Informatio</w:t>
      </w:r>
      <w:proofErr w:type="spellEnd"/>
      <w:r>
        <w:rPr>
          <w:sz w:val="21"/>
        </w:rPr>
        <w:t xml:space="preserve">- </w:t>
      </w:r>
      <w:proofErr w:type="spellStart"/>
      <w:r>
        <w:rPr>
          <w:sz w:val="21"/>
        </w:rPr>
        <w:t>nen</w:t>
      </w:r>
      <w:proofErr w:type="spellEnd"/>
      <w:r>
        <w:rPr>
          <w:sz w:val="21"/>
        </w:rPr>
        <w:t xml:space="preserve"> über eine Patientin oder einen Patienten wünscht oder ein Fall vorliegt, in dem die Schweigepflicht aufgrund einer gesetzlichen Vorschrift eingeschränkt ist.</w:t>
      </w:r>
    </w:p>
    <w:p w14:paraId="7824E9A8" w14:textId="77777777" w:rsidR="00B80254" w:rsidRDefault="00B80254" w:rsidP="00B80254">
      <w:pPr>
        <w:pStyle w:val="Listenabsatz"/>
        <w:numPr>
          <w:ilvl w:val="0"/>
          <w:numId w:val="1"/>
        </w:numPr>
        <w:tabs>
          <w:tab w:val="left" w:pos="249"/>
          <w:tab w:val="left" w:pos="556"/>
        </w:tabs>
        <w:spacing w:line="220" w:lineRule="auto"/>
        <w:ind w:right="816" w:hanging="7"/>
        <w:rPr>
          <w:sz w:val="21"/>
        </w:rPr>
      </w:pPr>
      <w:r>
        <w:rPr>
          <w:sz w:val="21"/>
        </w:rPr>
        <w:t xml:space="preserve">In der Kinder- und </w:t>
      </w:r>
      <w:proofErr w:type="spellStart"/>
      <w:r>
        <w:rPr>
          <w:sz w:val="21"/>
        </w:rPr>
        <w:t>Jugendlichenpsychotherapie</w:t>
      </w:r>
      <w:proofErr w:type="spellEnd"/>
      <w:r>
        <w:rPr>
          <w:sz w:val="21"/>
        </w:rPr>
        <w:t xml:space="preserve"> ist die Pflicht der Verschwiegenheit auch gegenüber</w:t>
      </w:r>
      <w:r>
        <w:rPr>
          <w:spacing w:val="-2"/>
          <w:sz w:val="21"/>
        </w:rPr>
        <w:t xml:space="preserve"> </w:t>
      </w:r>
      <w:r>
        <w:rPr>
          <w:sz w:val="21"/>
        </w:rPr>
        <w:t>den Sorgeberechtigten der Patientin oder des Patienten zu wahren, es sei denn, dass psychotherapeutische Erfordernisse eine Abweichung unabdingbar notwendig machen.</w:t>
      </w:r>
    </w:p>
    <w:p w14:paraId="3B24B9E2" w14:textId="77777777" w:rsidR="00B80254" w:rsidRDefault="00B80254" w:rsidP="00B80254">
      <w:pPr>
        <w:pStyle w:val="Listenabsatz"/>
        <w:numPr>
          <w:ilvl w:val="0"/>
          <w:numId w:val="1"/>
        </w:numPr>
        <w:tabs>
          <w:tab w:val="left" w:pos="249"/>
          <w:tab w:val="left" w:pos="556"/>
        </w:tabs>
        <w:spacing w:line="220" w:lineRule="auto"/>
        <w:ind w:right="870" w:hanging="7"/>
        <w:jc w:val="both"/>
        <w:rPr>
          <w:sz w:val="21"/>
        </w:rPr>
      </w:pPr>
      <w:r>
        <w:rPr>
          <w:sz w:val="21"/>
        </w:rPr>
        <w:t>Droht eine Selbst- oder Fremdgefährdung durch eine Patientin oder einen Patienten, hat die Psychotherapeutin oder der Psychotherapeut unter Abwägung zwischen Schweigepflicht und Fürsorgepflicht die erforderlichen Vorkehrungen zur Gefahrenabwehr zu treffen.</w:t>
      </w:r>
    </w:p>
    <w:p w14:paraId="0AFBE3A7" w14:textId="77777777" w:rsidR="00B80254" w:rsidRDefault="00B80254" w:rsidP="00B80254">
      <w:pPr>
        <w:pStyle w:val="Listenabsatz"/>
        <w:numPr>
          <w:ilvl w:val="0"/>
          <w:numId w:val="1"/>
        </w:numPr>
        <w:tabs>
          <w:tab w:val="left" w:pos="249"/>
          <w:tab w:val="left" w:pos="556"/>
        </w:tabs>
        <w:spacing w:before="120" w:line="220" w:lineRule="auto"/>
        <w:ind w:right="160" w:hanging="7"/>
        <w:rPr>
          <w:sz w:val="21"/>
        </w:rPr>
      </w:pPr>
      <w:r>
        <w:rPr>
          <w:sz w:val="21"/>
        </w:rPr>
        <w:t>Psychotherapeutinnen</w:t>
      </w:r>
      <w:r>
        <w:rPr>
          <w:spacing w:val="34"/>
          <w:sz w:val="21"/>
        </w:rPr>
        <w:t xml:space="preserve"> </w:t>
      </w:r>
      <w:r>
        <w:rPr>
          <w:sz w:val="21"/>
        </w:rPr>
        <w:t>und</w:t>
      </w:r>
      <w:r>
        <w:rPr>
          <w:spacing w:val="34"/>
          <w:sz w:val="21"/>
        </w:rPr>
        <w:t xml:space="preserve"> </w:t>
      </w:r>
      <w:r>
        <w:rPr>
          <w:sz w:val="21"/>
        </w:rPr>
        <w:t>Psychotherapeuten</w:t>
      </w:r>
      <w:r>
        <w:rPr>
          <w:spacing w:val="35"/>
          <w:sz w:val="21"/>
        </w:rPr>
        <w:t xml:space="preserve"> </w:t>
      </w:r>
      <w:r>
        <w:rPr>
          <w:sz w:val="21"/>
        </w:rPr>
        <w:t>haben</w:t>
      </w:r>
      <w:r>
        <w:rPr>
          <w:spacing w:val="33"/>
          <w:sz w:val="21"/>
        </w:rPr>
        <w:t xml:space="preserve"> </w:t>
      </w:r>
      <w:r>
        <w:rPr>
          <w:sz w:val="21"/>
        </w:rPr>
        <w:t>auch</w:t>
      </w:r>
      <w:r>
        <w:rPr>
          <w:spacing w:val="35"/>
          <w:sz w:val="21"/>
        </w:rPr>
        <w:t xml:space="preserve"> </w:t>
      </w:r>
      <w:r>
        <w:rPr>
          <w:sz w:val="21"/>
        </w:rPr>
        <w:t>dafür</w:t>
      </w:r>
      <w:r>
        <w:rPr>
          <w:spacing w:val="34"/>
          <w:sz w:val="21"/>
        </w:rPr>
        <w:t xml:space="preserve"> </w:t>
      </w:r>
      <w:r>
        <w:rPr>
          <w:sz w:val="21"/>
        </w:rPr>
        <w:t>zu</w:t>
      </w:r>
      <w:r>
        <w:rPr>
          <w:spacing w:val="33"/>
          <w:sz w:val="21"/>
        </w:rPr>
        <w:t xml:space="preserve"> </w:t>
      </w:r>
      <w:r>
        <w:rPr>
          <w:sz w:val="21"/>
        </w:rPr>
        <w:t>sorgen,</w:t>
      </w:r>
      <w:r>
        <w:rPr>
          <w:spacing w:val="33"/>
          <w:sz w:val="21"/>
        </w:rPr>
        <w:t xml:space="preserve"> </w:t>
      </w:r>
      <w:r>
        <w:rPr>
          <w:sz w:val="21"/>
        </w:rPr>
        <w:t>dass</w:t>
      </w:r>
      <w:r>
        <w:rPr>
          <w:spacing w:val="34"/>
          <w:sz w:val="21"/>
        </w:rPr>
        <w:t xml:space="preserve"> </w:t>
      </w:r>
      <w:r>
        <w:rPr>
          <w:sz w:val="21"/>
        </w:rPr>
        <w:t>im</w:t>
      </w:r>
      <w:r>
        <w:rPr>
          <w:spacing w:val="34"/>
          <w:sz w:val="21"/>
        </w:rPr>
        <w:t xml:space="preserve"> </w:t>
      </w:r>
      <w:r>
        <w:rPr>
          <w:sz w:val="21"/>
        </w:rPr>
        <w:t>Fall</w:t>
      </w:r>
      <w:r>
        <w:rPr>
          <w:spacing w:val="34"/>
          <w:sz w:val="21"/>
        </w:rPr>
        <w:t xml:space="preserve"> </w:t>
      </w:r>
      <w:r>
        <w:rPr>
          <w:sz w:val="21"/>
        </w:rPr>
        <w:t>eigenen Unvermögens (Krankheit, Tod) die Schweigepflicht gewahrt bleibt.</w:t>
      </w:r>
    </w:p>
    <w:p w14:paraId="7C593B41" w14:textId="77777777" w:rsidR="00B80254" w:rsidRDefault="00B80254" w:rsidP="00B80254">
      <w:pPr>
        <w:pStyle w:val="Listenabsatz"/>
        <w:numPr>
          <w:ilvl w:val="0"/>
          <w:numId w:val="1"/>
        </w:numPr>
        <w:tabs>
          <w:tab w:val="left" w:pos="249"/>
          <w:tab w:val="left" w:pos="556"/>
        </w:tabs>
        <w:spacing w:line="220" w:lineRule="auto"/>
        <w:ind w:right="442" w:hanging="7"/>
        <w:rPr>
          <w:sz w:val="21"/>
        </w:rPr>
      </w:pPr>
      <w:r>
        <w:rPr>
          <w:sz w:val="21"/>
        </w:rPr>
        <w:t>Sie haben ihre Mitarbeiterinnen und Mitarbeiter und die Personen, die zur Vorbereitung auf den Beruf an der psychotherapeutischen Tätigkeit teilnehmen, über die gesetzliche Pflicht zur</w:t>
      </w:r>
      <w:r>
        <w:rPr>
          <w:spacing w:val="80"/>
          <w:sz w:val="21"/>
        </w:rPr>
        <w:t xml:space="preserve"> </w:t>
      </w:r>
      <w:r>
        <w:rPr>
          <w:sz w:val="21"/>
        </w:rPr>
        <w:t>Verschwiegenheit</w:t>
      </w:r>
      <w:r>
        <w:rPr>
          <w:spacing w:val="40"/>
          <w:sz w:val="21"/>
        </w:rPr>
        <w:t xml:space="preserve"> </w:t>
      </w:r>
      <w:r>
        <w:rPr>
          <w:sz w:val="21"/>
        </w:rPr>
        <w:t>zu belehren und dies schriftlich festzuhalten.</w:t>
      </w:r>
    </w:p>
    <w:p w14:paraId="064338A8" w14:textId="77777777" w:rsidR="00B80254" w:rsidRDefault="00B80254" w:rsidP="00B80254">
      <w:pPr>
        <w:pStyle w:val="Listenabsatz"/>
        <w:numPr>
          <w:ilvl w:val="0"/>
          <w:numId w:val="1"/>
        </w:numPr>
        <w:tabs>
          <w:tab w:val="left" w:pos="249"/>
          <w:tab w:val="left" w:pos="556"/>
        </w:tabs>
        <w:spacing w:before="121" w:line="220" w:lineRule="auto"/>
        <w:ind w:right="125" w:hanging="7"/>
        <w:rPr>
          <w:sz w:val="21"/>
        </w:rPr>
      </w:pPr>
      <w:r>
        <w:rPr>
          <w:sz w:val="21"/>
        </w:rPr>
        <w:t>Im Rahmen kollegialer Beratung, Intervision, Supervision oder zum Zwecke der</w:t>
      </w:r>
      <w:r>
        <w:rPr>
          <w:spacing w:val="39"/>
          <w:sz w:val="21"/>
        </w:rPr>
        <w:t xml:space="preserve"> </w:t>
      </w:r>
      <w:r>
        <w:rPr>
          <w:sz w:val="21"/>
        </w:rPr>
        <w:t>wissenschaftlichen</w:t>
      </w:r>
      <w:r>
        <w:rPr>
          <w:spacing w:val="40"/>
          <w:sz w:val="21"/>
        </w:rPr>
        <w:t xml:space="preserve"> </w:t>
      </w:r>
      <w:r>
        <w:rPr>
          <w:sz w:val="21"/>
        </w:rPr>
        <w:t xml:space="preserve">Forschung und Lehre dürfen Informationen über Patientinnen und Patienten und Dritte nur in </w:t>
      </w:r>
      <w:proofErr w:type="spellStart"/>
      <w:r>
        <w:rPr>
          <w:sz w:val="21"/>
        </w:rPr>
        <w:t>anonymi</w:t>
      </w:r>
      <w:proofErr w:type="spellEnd"/>
      <w:r>
        <w:rPr>
          <w:sz w:val="21"/>
        </w:rPr>
        <w:t xml:space="preserve">- </w:t>
      </w:r>
      <w:proofErr w:type="spellStart"/>
      <w:r>
        <w:rPr>
          <w:sz w:val="21"/>
        </w:rPr>
        <w:t>sierter</w:t>
      </w:r>
      <w:proofErr w:type="spellEnd"/>
      <w:r>
        <w:rPr>
          <w:spacing w:val="34"/>
          <w:sz w:val="21"/>
        </w:rPr>
        <w:t xml:space="preserve"> </w:t>
      </w:r>
      <w:r>
        <w:rPr>
          <w:sz w:val="21"/>
        </w:rPr>
        <w:t>Form</w:t>
      </w:r>
      <w:r>
        <w:rPr>
          <w:spacing w:val="37"/>
          <w:sz w:val="21"/>
        </w:rPr>
        <w:t xml:space="preserve"> </w:t>
      </w:r>
      <w:r>
        <w:rPr>
          <w:sz w:val="21"/>
        </w:rPr>
        <w:t>verwendet</w:t>
      </w:r>
      <w:r>
        <w:rPr>
          <w:spacing w:val="35"/>
          <w:sz w:val="21"/>
        </w:rPr>
        <w:t xml:space="preserve"> </w:t>
      </w:r>
      <w:r>
        <w:rPr>
          <w:sz w:val="21"/>
        </w:rPr>
        <w:t>werden,</w:t>
      </w:r>
      <w:r>
        <w:rPr>
          <w:spacing w:val="34"/>
          <w:sz w:val="21"/>
        </w:rPr>
        <w:t xml:space="preserve"> </w:t>
      </w:r>
      <w:r>
        <w:rPr>
          <w:sz w:val="21"/>
        </w:rPr>
        <w:t>soweit</w:t>
      </w:r>
      <w:r>
        <w:rPr>
          <w:spacing w:val="34"/>
          <w:sz w:val="21"/>
        </w:rPr>
        <w:t xml:space="preserve"> </w:t>
      </w:r>
      <w:r>
        <w:rPr>
          <w:sz w:val="21"/>
        </w:rPr>
        <w:t>nicht</w:t>
      </w:r>
      <w:r>
        <w:rPr>
          <w:spacing w:val="35"/>
          <w:sz w:val="21"/>
        </w:rPr>
        <w:t xml:space="preserve"> </w:t>
      </w:r>
      <w:r>
        <w:rPr>
          <w:sz w:val="21"/>
        </w:rPr>
        <w:t>eine</w:t>
      </w:r>
      <w:r>
        <w:rPr>
          <w:spacing w:val="36"/>
          <w:sz w:val="21"/>
        </w:rPr>
        <w:t xml:space="preserve"> </w:t>
      </w:r>
      <w:r>
        <w:rPr>
          <w:sz w:val="21"/>
        </w:rPr>
        <w:t>ausdrückliche</w:t>
      </w:r>
      <w:r>
        <w:rPr>
          <w:spacing w:val="35"/>
          <w:sz w:val="21"/>
        </w:rPr>
        <w:t xml:space="preserve"> </w:t>
      </w:r>
      <w:r>
        <w:rPr>
          <w:sz w:val="21"/>
        </w:rPr>
        <w:t>Entbindung</w:t>
      </w:r>
      <w:r>
        <w:rPr>
          <w:spacing w:val="36"/>
          <w:sz w:val="21"/>
        </w:rPr>
        <w:t xml:space="preserve"> </w:t>
      </w:r>
      <w:r>
        <w:rPr>
          <w:sz w:val="21"/>
        </w:rPr>
        <w:t>von</w:t>
      </w:r>
      <w:r>
        <w:rPr>
          <w:spacing w:val="34"/>
          <w:sz w:val="21"/>
        </w:rPr>
        <w:t xml:space="preserve"> </w:t>
      </w:r>
      <w:r>
        <w:rPr>
          <w:sz w:val="21"/>
        </w:rPr>
        <w:t>der</w:t>
      </w:r>
      <w:r>
        <w:rPr>
          <w:spacing w:val="34"/>
          <w:sz w:val="21"/>
        </w:rPr>
        <w:t xml:space="preserve"> </w:t>
      </w:r>
      <w:r>
        <w:rPr>
          <w:sz w:val="21"/>
        </w:rPr>
        <w:t xml:space="preserve">Schweigepflicht </w:t>
      </w:r>
      <w:r>
        <w:rPr>
          <w:spacing w:val="-2"/>
          <w:sz w:val="21"/>
        </w:rPr>
        <w:t>vorliegt.</w:t>
      </w:r>
    </w:p>
    <w:p w14:paraId="5BE14B3D" w14:textId="77777777" w:rsidR="00B80254" w:rsidRPr="00B80254" w:rsidRDefault="00B80254" w:rsidP="00B80254"/>
    <w:sectPr w:rsidR="00B80254" w:rsidRPr="00B80254">
      <w:pgSz w:w="11910" w:h="16840"/>
      <w:pgMar w:top="1020" w:right="66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13BE4"/>
    <w:multiLevelType w:val="hybridMultilevel"/>
    <w:tmpl w:val="A210B244"/>
    <w:lvl w:ilvl="0" w:tplc="8468FF0C">
      <w:start w:val="1"/>
      <w:numFmt w:val="decimal"/>
      <w:lvlText w:val="%1."/>
      <w:lvlJc w:val="left"/>
      <w:pPr>
        <w:ind w:left="598" w:hanging="355"/>
        <w:jc w:val="left"/>
      </w:pPr>
      <w:rPr>
        <w:rFonts w:hint="default"/>
        <w:spacing w:val="0"/>
        <w:w w:val="102"/>
        <w:lang w:val="de-DE" w:eastAsia="en-US" w:bidi="ar-SA"/>
      </w:rPr>
    </w:lvl>
    <w:lvl w:ilvl="1" w:tplc="3664FB08">
      <w:numFmt w:val="bullet"/>
      <w:lvlText w:val="•"/>
      <w:lvlJc w:val="left"/>
      <w:pPr>
        <w:ind w:left="1546" w:hanging="355"/>
      </w:pPr>
      <w:rPr>
        <w:rFonts w:hint="default"/>
        <w:lang w:val="de-DE" w:eastAsia="en-US" w:bidi="ar-SA"/>
      </w:rPr>
    </w:lvl>
    <w:lvl w:ilvl="2" w:tplc="1BA01636">
      <w:numFmt w:val="bullet"/>
      <w:lvlText w:val="•"/>
      <w:lvlJc w:val="left"/>
      <w:pPr>
        <w:ind w:left="2493" w:hanging="355"/>
      </w:pPr>
      <w:rPr>
        <w:rFonts w:hint="default"/>
        <w:lang w:val="de-DE" w:eastAsia="en-US" w:bidi="ar-SA"/>
      </w:rPr>
    </w:lvl>
    <w:lvl w:ilvl="3" w:tplc="68BC7D64">
      <w:numFmt w:val="bullet"/>
      <w:lvlText w:val="•"/>
      <w:lvlJc w:val="left"/>
      <w:pPr>
        <w:ind w:left="3439" w:hanging="355"/>
      </w:pPr>
      <w:rPr>
        <w:rFonts w:hint="default"/>
        <w:lang w:val="de-DE" w:eastAsia="en-US" w:bidi="ar-SA"/>
      </w:rPr>
    </w:lvl>
    <w:lvl w:ilvl="4" w:tplc="EA009F70">
      <w:numFmt w:val="bullet"/>
      <w:lvlText w:val="•"/>
      <w:lvlJc w:val="left"/>
      <w:pPr>
        <w:ind w:left="4386" w:hanging="355"/>
      </w:pPr>
      <w:rPr>
        <w:rFonts w:hint="default"/>
        <w:lang w:val="de-DE" w:eastAsia="en-US" w:bidi="ar-SA"/>
      </w:rPr>
    </w:lvl>
    <w:lvl w:ilvl="5" w:tplc="27B013F4">
      <w:numFmt w:val="bullet"/>
      <w:lvlText w:val="•"/>
      <w:lvlJc w:val="left"/>
      <w:pPr>
        <w:ind w:left="5333" w:hanging="355"/>
      </w:pPr>
      <w:rPr>
        <w:rFonts w:hint="default"/>
        <w:lang w:val="de-DE" w:eastAsia="en-US" w:bidi="ar-SA"/>
      </w:rPr>
    </w:lvl>
    <w:lvl w:ilvl="6" w:tplc="DB0E3C90">
      <w:numFmt w:val="bullet"/>
      <w:lvlText w:val="•"/>
      <w:lvlJc w:val="left"/>
      <w:pPr>
        <w:ind w:left="6279" w:hanging="355"/>
      </w:pPr>
      <w:rPr>
        <w:rFonts w:hint="default"/>
        <w:lang w:val="de-DE" w:eastAsia="en-US" w:bidi="ar-SA"/>
      </w:rPr>
    </w:lvl>
    <w:lvl w:ilvl="7" w:tplc="BA3C1EC8">
      <w:numFmt w:val="bullet"/>
      <w:lvlText w:val="•"/>
      <w:lvlJc w:val="left"/>
      <w:pPr>
        <w:ind w:left="7226" w:hanging="355"/>
      </w:pPr>
      <w:rPr>
        <w:rFonts w:hint="default"/>
        <w:lang w:val="de-DE" w:eastAsia="en-US" w:bidi="ar-SA"/>
      </w:rPr>
    </w:lvl>
    <w:lvl w:ilvl="8" w:tplc="355A0F1A">
      <w:numFmt w:val="bullet"/>
      <w:lvlText w:val="•"/>
      <w:lvlJc w:val="left"/>
      <w:pPr>
        <w:ind w:left="8173" w:hanging="355"/>
      </w:pPr>
      <w:rPr>
        <w:rFonts w:hint="default"/>
        <w:lang w:val="de-DE" w:eastAsia="en-US" w:bidi="ar-SA"/>
      </w:rPr>
    </w:lvl>
  </w:abstractNum>
  <w:abstractNum w:abstractNumId="1" w15:restartNumberingAfterBreak="0">
    <w:nsid w:val="45785388"/>
    <w:multiLevelType w:val="hybridMultilevel"/>
    <w:tmpl w:val="8868907C"/>
    <w:lvl w:ilvl="0" w:tplc="7BE2F066">
      <w:start w:val="3"/>
      <w:numFmt w:val="decimal"/>
      <w:lvlText w:val="%1."/>
      <w:lvlJc w:val="left"/>
      <w:pPr>
        <w:ind w:left="590" w:hanging="345"/>
        <w:jc w:val="left"/>
      </w:pPr>
      <w:rPr>
        <w:rFonts w:ascii="Segoe UI" w:eastAsia="Segoe UI" w:hAnsi="Segoe UI" w:cs="Segoe UI" w:hint="default"/>
        <w:b w:val="0"/>
        <w:bCs w:val="0"/>
        <w:i w:val="0"/>
        <w:iCs w:val="0"/>
        <w:spacing w:val="0"/>
        <w:w w:val="100"/>
        <w:sz w:val="21"/>
        <w:szCs w:val="21"/>
        <w:lang w:val="de-DE" w:eastAsia="en-US" w:bidi="ar-SA"/>
      </w:rPr>
    </w:lvl>
    <w:lvl w:ilvl="1" w:tplc="3AF075CA">
      <w:numFmt w:val="bullet"/>
      <w:lvlText w:val="•"/>
      <w:lvlJc w:val="left"/>
      <w:pPr>
        <w:ind w:left="1546" w:hanging="345"/>
      </w:pPr>
      <w:rPr>
        <w:rFonts w:hint="default"/>
        <w:lang w:val="de-DE" w:eastAsia="en-US" w:bidi="ar-SA"/>
      </w:rPr>
    </w:lvl>
    <w:lvl w:ilvl="2" w:tplc="5316EBEE">
      <w:numFmt w:val="bullet"/>
      <w:lvlText w:val="•"/>
      <w:lvlJc w:val="left"/>
      <w:pPr>
        <w:ind w:left="2493" w:hanging="345"/>
      </w:pPr>
      <w:rPr>
        <w:rFonts w:hint="default"/>
        <w:lang w:val="de-DE" w:eastAsia="en-US" w:bidi="ar-SA"/>
      </w:rPr>
    </w:lvl>
    <w:lvl w:ilvl="3" w:tplc="CBA87452">
      <w:numFmt w:val="bullet"/>
      <w:lvlText w:val="•"/>
      <w:lvlJc w:val="left"/>
      <w:pPr>
        <w:ind w:left="3439" w:hanging="345"/>
      </w:pPr>
      <w:rPr>
        <w:rFonts w:hint="default"/>
        <w:lang w:val="de-DE" w:eastAsia="en-US" w:bidi="ar-SA"/>
      </w:rPr>
    </w:lvl>
    <w:lvl w:ilvl="4" w:tplc="0ACEF660">
      <w:numFmt w:val="bullet"/>
      <w:lvlText w:val="•"/>
      <w:lvlJc w:val="left"/>
      <w:pPr>
        <w:ind w:left="4386" w:hanging="345"/>
      </w:pPr>
      <w:rPr>
        <w:rFonts w:hint="default"/>
        <w:lang w:val="de-DE" w:eastAsia="en-US" w:bidi="ar-SA"/>
      </w:rPr>
    </w:lvl>
    <w:lvl w:ilvl="5" w:tplc="58BEFA18">
      <w:numFmt w:val="bullet"/>
      <w:lvlText w:val="•"/>
      <w:lvlJc w:val="left"/>
      <w:pPr>
        <w:ind w:left="5333" w:hanging="345"/>
      </w:pPr>
      <w:rPr>
        <w:rFonts w:hint="default"/>
        <w:lang w:val="de-DE" w:eastAsia="en-US" w:bidi="ar-SA"/>
      </w:rPr>
    </w:lvl>
    <w:lvl w:ilvl="6" w:tplc="EEC2217C">
      <w:numFmt w:val="bullet"/>
      <w:lvlText w:val="•"/>
      <w:lvlJc w:val="left"/>
      <w:pPr>
        <w:ind w:left="6279" w:hanging="345"/>
      </w:pPr>
      <w:rPr>
        <w:rFonts w:hint="default"/>
        <w:lang w:val="de-DE" w:eastAsia="en-US" w:bidi="ar-SA"/>
      </w:rPr>
    </w:lvl>
    <w:lvl w:ilvl="7" w:tplc="13A63BDA">
      <w:numFmt w:val="bullet"/>
      <w:lvlText w:val="•"/>
      <w:lvlJc w:val="left"/>
      <w:pPr>
        <w:ind w:left="7226" w:hanging="345"/>
      </w:pPr>
      <w:rPr>
        <w:rFonts w:hint="default"/>
        <w:lang w:val="de-DE" w:eastAsia="en-US" w:bidi="ar-SA"/>
      </w:rPr>
    </w:lvl>
    <w:lvl w:ilvl="8" w:tplc="852E9F06">
      <w:numFmt w:val="bullet"/>
      <w:lvlText w:val="•"/>
      <w:lvlJc w:val="left"/>
      <w:pPr>
        <w:ind w:left="8173" w:hanging="345"/>
      </w:pPr>
      <w:rPr>
        <w:rFonts w:hint="default"/>
        <w:lang w:val="de-DE" w:eastAsia="en-US" w:bidi="ar-SA"/>
      </w:rPr>
    </w:lvl>
  </w:abstractNum>
  <w:abstractNum w:abstractNumId="2" w15:restartNumberingAfterBreak="0">
    <w:nsid w:val="625A6415"/>
    <w:multiLevelType w:val="hybridMultilevel"/>
    <w:tmpl w:val="965E3C2C"/>
    <w:lvl w:ilvl="0" w:tplc="B5E45D46">
      <w:start w:val="1"/>
      <w:numFmt w:val="decimal"/>
      <w:lvlText w:val="(%1)"/>
      <w:lvlJc w:val="left"/>
      <w:pPr>
        <w:ind w:left="249" w:hanging="315"/>
        <w:jc w:val="left"/>
      </w:pPr>
      <w:rPr>
        <w:rFonts w:ascii="Segoe UI" w:eastAsia="Segoe UI" w:hAnsi="Segoe UI" w:cs="Segoe UI" w:hint="default"/>
        <w:b w:val="0"/>
        <w:bCs w:val="0"/>
        <w:i w:val="0"/>
        <w:iCs w:val="0"/>
        <w:spacing w:val="0"/>
        <w:w w:val="100"/>
        <w:sz w:val="21"/>
        <w:szCs w:val="21"/>
        <w:lang w:val="de-DE" w:eastAsia="en-US" w:bidi="ar-SA"/>
      </w:rPr>
    </w:lvl>
    <w:lvl w:ilvl="1" w:tplc="E2FA4556">
      <w:numFmt w:val="bullet"/>
      <w:lvlText w:val="•"/>
      <w:lvlJc w:val="left"/>
      <w:pPr>
        <w:ind w:left="1222" w:hanging="315"/>
      </w:pPr>
      <w:rPr>
        <w:rFonts w:hint="default"/>
        <w:lang w:val="de-DE" w:eastAsia="en-US" w:bidi="ar-SA"/>
      </w:rPr>
    </w:lvl>
    <w:lvl w:ilvl="2" w:tplc="4A6092F0">
      <w:numFmt w:val="bullet"/>
      <w:lvlText w:val="•"/>
      <w:lvlJc w:val="left"/>
      <w:pPr>
        <w:ind w:left="2205" w:hanging="315"/>
      </w:pPr>
      <w:rPr>
        <w:rFonts w:hint="default"/>
        <w:lang w:val="de-DE" w:eastAsia="en-US" w:bidi="ar-SA"/>
      </w:rPr>
    </w:lvl>
    <w:lvl w:ilvl="3" w:tplc="704A2952">
      <w:numFmt w:val="bullet"/>
      <w:lvlText w:val="•"/>
      <w:lvlJc w:val="left"/>
      <w:pPr>
        <w:ind w:left="3187" w:hanging="315"/>
      </w:pPr>
      <w:rPr>
        <w:rFonts w:hint="default"/>
        <w:lang w:val="de-DE" w:eastAsia="en-US" w:bidi="ar-SA"/>
      </w:rPr>
    </w:lvl>
    <w:lvl w:ilvl="4" w:tplc="9EB4DB98">
      <w:numFmt w:val="bullet"/>
      <w:lvlText w:val="•"/>
      <w:lvlJc w:val="left"/>
      <w:pPr>
        <w:ind w:left="4170" w:hanging="315"/>
      </w:pPr>
      <w:rPr>
        <w:rFonts w:hint="default"/>
        <w:lang w:val="de-DE" w:eastAsia="en-US" w:bidi="ar-SA"/>
      </w:rPr>
    </w:lvl>
    <w:lvl w:ilvl="5" w:tplc="F94A1C8C">
      <w:numFmt w:val="bullet"/>
      <w:lvlText w:val="•"/>
      <w:lvlJc w:val="left"/>
      <w:pPr>
        <w:ind w:left="5153" w:hanging="315"/>
      </w:pPr>
      <w:rPr>
        <w:rFonts w:hint="default"/>
        <w:lang w:val="de-DE" w:eastAsia="en-US" w:bidi="ar-SA"/>
      </w:rPr>
    </w:lvl>
    <w:lvl w:ilvl="6" w:tplc="A17A61C4">
      <w:numFmt w:val="bullet"/>
      <w:lvlText w:val="•"/>
      <w:lvlJc w:val="left"/>
      <w:pPr>
        <w:ind w:left="6135" w:hanging="315"/>
      </w:pPr>
      <w:rPr>
        <w:rFonts w:hint="default"/>
        <w:lang w:val="de-DE" w:eastAsia="en-US" w:bidi="ar-SA"/>
      </w:rPr>
    </w:lvl>
    <w:lvl w:ilvl="7" w:tplc="121AE028">
      <w:numFmt w:val="bullet"/>
      <w:lvlText w:val="•"/>
      <w:lvlJc w:val="left"/>
      <w:pPr>
        <w:ind w:left="7118" w:hanging="315"/>
      </w:pPr>
      <w:rPr>
        <w:rFonts w:hint="default"/>
        <w:lang w:val="de-DE" w:eastAsia="en-US" w:bidi="ar-SA"/>
      </w:rPr>
    </w:lvl>
    <w:lvl w:ilvl="8" w:tplc="E67484A0">
      <w:numFmt w:val="bullet"/>
      <w:lvlText w:val="•"/>
      <w:lvlJc w:val="left"/>
      <w:pPr>
        <w:ind w:left="8101" w:hanging="315"/>
      </w:pPr>
      <w:rPr>
        <w:rFonts w:hint="default"/>
        <w:lang w:val="de-DE" w:eastAsia="en-US" w:bidi="ar-SA"/>
      </w:rPr>
    </w:lvl>
  </w:abstractNum>
  <w:abstractNum w:abstractNumId="3" w15:restartNumberingAfterBreak="0">
    <w:nsid w:val="62E958BB"/>
    <w:multiLevelType w:val="hybridMultilevel"/>
    <w:tmpl w:val="8028FF24"/>
    <w:lvl w:ilvl="0" w:tplc="BEB81DE2">
      <w:start w:val="1"/>
      <w:numFmt w:val="decimal"/>
      <w:lvlText w:val="(%1)"/>
      <w:lvlJc w:val="left"/>
      <w:pPr>
        <w:ind w:left="238" w:hanging="316"/>
        <w:jc w:val="left"/>
      </w:pPr>
      <w:rPr>
        <w:rFonts w:ascii="Segoe UI" w:eastAsia="Segoe UI" w:hAnsi="Segoe UI" w:cs="Segoe UI" w:hint="default"/>
        <w:b w:val="0"/>
        <w:bCs w:val="0"/>
        <w:i w:val="0"/>
        <w:iCs w:val="0"/>
        <w:spacing w:val="0"/>
        <w:w w:val="100"/>
        <w:sz w:val="21"/>
        <w:szCs w:val="21"/>
        <w:lang w:val="de-DE" w:eastAsia="en-US" w:bidi="ar-SA"/>
      </w:rPr>
    </w:lvl>
    <w:lvl w:ilvl="1" w:tplc="B32C4166">
      <w:numFmt w:val="bullet"/>
      <w:lvlText w:val="•"/>
      <w:lvlJc w:val="left"/>
      <w:pPr>
        <w:ind w:left="1222" w:hanging="316"/>
      </w:pPr>
      <w:rPr>
        <w:rFonts w:hint="default"/>
        <w:lang w:val="de-DE" w:eastAsia="en-US" w:bidi="ar-SA"/>
      </w:rPr>
    </w:lvl>
    <w:lvl w:ilvl="2" w:tplc="6CE4F120">
      <w:numFmt w:val="bullet"/>
      <w:lvlText w:val="•"/>
      <w:lvlJc w:val="left"/>
      <w:pPr>
        <w:ind w:left="2205" w:hanging="316"/>
      </w:pPr>
      <w:rPr>
        <w:rFonts w:hint="default"/>
        <w:lang w:val="de-DE" w:eastAsia="en-US" w:bidi="ar-SA"/>
      </w:rPr>
    </w:lvl>
    <w:lvl w:ilvl="3" w:tplc="FAC037D0">
      <w:numFmt w:val="bullet"/>
      <w:lvlText w:val="•"/>
      <w:lvlJc w:val="left"/>
      <w:pPr>
        <w:ind w:left="3187" w:hanging="316"/>
      </w:pPr>
      <w:rPr>
        <w:rFonts w:hint="default"/>
        <w:lang w:val="de-DE" w:eastAsia="en-US" w:bidi="ar-SA"/>
      </w:rPr>
    </w:lvl>
    <w:lvl w:ilvl="4" w:tplc="97806ECA">
      <w:numFmt w:val="bullet"/>
      <w:lvlText w:val="•"/>
      <w:lvlJc w:val="left"/>
      <w:pPr>
        <w:ind w:left="4170" w:hanging="316"/>
      </w:pPr>
      <w:rPr>
        <w:rFonts w:hint="default"/>
        <w:lang w:val="de-DE" w:eastAsia="en-US" w:bidi="ar-SA"/>
      </w:rPr>
    </w:lvl>
    <w:lvl w:ilvl="5" w:tplc="9E06B9D4">
      <w:numFmt w:val="bullet"/>
      <w:lvlText w:val="•"/>
      <w:lvlJc w:val="left"/>
      <w:pPr>
        <w:ind w:left="5153" w:hanging="316"/>
      </w:pPr>
      <w:rPr>
        <w:rFonts w:hint="default"/>
        <w:lang w:val="de-DE" w:eastAsia="en-US" w:bidi="ar-SA"/>
      </w:rPr>
    </w:lvl>
    <w:lvl w:ilvl="6" w:tplc="B39A8700">
      <w:numFmt w:val="bullet"/>
      <w:lvlText w:val="•"/>
      <w:lvlJc w:val="left"/>
      <w:pPr>
        <w:ind w:left="6135" w:hanging="316"/>
      </w:pPr>
      <w:rPr>
        <w:rFonts w:hint="default"/>
        <w:lang w:val="de-DE" w:eastAsia="en-US" w:bidi="ar-SA"/>
      </w:rPr>
    </w:lvl>
    <w:lvl w:ilvl="7" w:tplc="85FC94A6">
      <w:numFmt w:val="bullet"/>
      <w:lvlText w:val="•"/>
      <w:lvlJc w:val="left"/>
      <w:pPr>
        <w:ind w:left="7118" w:hanging="316"/>
      </w:pPr>
      <w:rPr>
        <w:rFonts w:hint="default"/>
        <w:lang w:val="de-DE" w:eastAsia="en-US" w:bidi="ar-SA"/>
      </w:rPr>
    </w:lvl>
    <w:lvl w:ilvl="8" w:tplc="083E81DE">
      <w:numFmt w:val="bullet"/>
      <w:lvlText w:val="•"/>
      <w:lvlJc w:val="left"/>
      <w:pPr>
        <w:ind w:left="8101" w:hanging="316"/>
      </w:pPr>
      <w:rPr>
        <w:rFonts w:hint="default"/>
        <w:lang w:val="de-DE" w:eastAsia="en-US" w:bidi="ar-SA"/>
      </w:rPr>
    </w:lvl>
  </w:abstractNum>
  <w:abstractNum w:abstractNumId="4" w15:restartNumberingAfterBreak="0">
    <w:nsid w:val="6B847028"/>
    <w:multiLevelType w:val="hybridMultilevel"/>
    <w:tmpl w:val="DD0CCD30"/>
    <w:lvl w:ilvl="0" w:tplc="5052D87C">
      <w:start w:val="1"/>
      <w:numFmt w:val="decimal"/>
      <w:lvlText w:val="%1."/>
      <w:lvlJc w:val="left"/>
      <w:pPr>
        <w:ind w:left="950" w:hanging="344"/>
        <w:jc w:val="left"/>
      </w:pPr>
      <w:rPr>
        <w:rFonts w:ascii="Segoe UI" w:eastAsia="Segoe UI" w:hAnsi="Segoe UI" w:cs="Segoe UI" w:hint="default"/>
        <w:b w:val="0"/>
        <w:bCs w:val="0"/>
        <w:i w:val="0"/>
        <w:iCs w:val="0"/>
        <w:spacing w:val="0"/>
        <w:w w:val="100"/>
        <w:sz w:val="21"/>
        <w:szCs w:val="21"/>
        <w:lang w:val="de-DE" w:eastAsia="en-US" w:bidi="ar-SA"/>
      </w:rPr>
    </w:lvl>
    <w:lvl w:ilvl="1" w:tplc="8B2A5A10">
      <w:numFmt w:val="bullet"/>
      <w:lvlText w:val="•"/>
      <w:lvlJc w:val="left"/>
      <w:pPr>
        <w:ind w:left="1870" w:hanging="344"/>
      </w:pPr>
      <w:rPr>
        <w:rFonts w:hint="default"/>
        <w:lang w:val="de-DE" w:eastAsia="en-US" w:bidi="ar-SA"/>
      </w:rPr>
    </w:lvl>
    <w:lvl w:ilvl="2" w:tplc="7D803A16">
      <w:numFmt w:val="bullet"/>
      <w:lvlText w:val="•"/>
      <w:lvlJc w:val="left"/>
      <w:pPr>
        <w:ind w:left="2781" w:hanging="344"/>
      </w:pPr>
      <w:rPr>
        <w:rFonts w:hint="default"/>
        <w:lang w:val="de-DE" w:eastAsia="en-US" w:bidi="ar-SA"/>
      </w:rPr>
    </w:lvl>
    <w:lvl w:ilvl="3" w:tplc="BB368E2E">
      <w:numFmt w:val="bullet"/>
      <w:lvlText w:val="•"/>
      <w:lvlJc w:val="left"/>
      <w:pPr>
        <w:ind w:left="3691" w:hanging="344"/>
      </w:pPr>
      <w:rPr>
        <w:rFonts w:hint="default"/>
        <w:lang w:val="de-DE" w:eastAsia="en-US" w:bidi="ar-SA"/>
      </w:rPr>
    </w:lvl>
    <w:lvl w:ilvl="4" w:tplc="F1C4916C">
      <w:numFmt w:val="bullet"/>
      <w:lvlText w:val="•"/>
      <w:lvlJc w:val="left"/>
      <w:pPr>
        <w:ind w:left="4602" w:hanging="344"/>
      </w:pPr>
      <w:rPr>
        <w:rFonts w:hint="default"/>
        <w:lang w:val="de-DE" w:eastAsia="en-US" w:bidi="ar-SA"/>
      </w:rPr>
    </w:lvl>
    <w:lvl w:ilvl="5" w:tplc="63E4A096">
      <w:numFmt w:val="bullet"/>
      <w:lvlText w:val="•"/>
      <w:lvlJc w:val="left"/>
      <w:pPr>
        <w:ind w:left="5513" w:hanging="344"/>
      </w:pPr>
      <w:rPr>
        <w:rFonts w:hint="default"/>
        <w:lang w:val="de-DE" w:eastAsia="en-US" w:bidi="ar-SA"/>
      </w:rPr>
    </w:lvl>
    <w:lvl w:ilvl="6" w:tplc="0EFC3BFA">
      <w:numFmt w:val="bullet"/>
      <w:lvlText w:val="•"/>
      <w:lvlJc w:val="left"/>
      <w:pPr>
        <w:ind w:left="6423" w:hanging="344"/>
      </w:pPr>
      <w:rPr>
        <w:rFonts w:hint="default"/>
        <w:lang w:val="de-DE" w:eastAsia="en-US" w:bidi="ar-SA"/>
      </w:rPr>
    </w:lvl>
    <w:lvl w:ilvl="7" w:tplc="6DC6E286">
      <w:numFmt w:val="bullet"/>
      <w:lvlText w:val="•"/>
      <w:lvlJc w:val="left"/>
      <w:pPr>
        <w:ind w:left="7334" w:hanging="344"/>
      </w:pPr>
      <w:rPr>
        <w:rFonts w:hint="default"/>
        <w:lang w:val="de-DE" w:eastAsia="en-US" w:bidi="ar-SA"/>
      </w:rPr>
    </w:lvl>
    <w:lvl w:ilvl="8" w:tplc="B3EE436A">
      <w:numFmt w:val="bullet"/>
      <w:lvlText w:val="•"/>
      <w:lvlJc w:val="left"/>
      <w:pPr>
        <w:ind w:left="8245" w:hanging="344"/>
      </w:pPr>
      <w:rPr>
        <w:rFonts w:hint="default"/>
        <w:lang w:val="de-DE" w:eastAsia="en-US" w:bidi="ar-SA"/>
      </w:rPr>
    </w:lvl>
  </w:abstractNum>
  <w:num w:numId="1" w16cid:durableId="1008287723">
    <w:abstractNumId w:val="2"/>
  </w:num>
  <w:num w:numId="2" w16cid:durableId="345794783">
    <w:abstractNumId w:val="3"/>
  </w:num>
  <w:num w:numId="3" w16cid:durableId="785078444">
    <w:abstractNumId w:val="1"/>
  </w:num>
  <w:num w:numId="4" w16cid:durableId="695160937">
    <w:abstractNumId w:val="0"/>
  </w:num>
  <w:num w:numId="5" w16cid:durableId="161825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BA5"/>
    <w:rsid w:val="00105BC5"/>
    <w:rsid w:val="00117417"/>
    <w:rsid w:val="00174EC6"/>
    <w:rsid w:val="001870D6"/>
    <w:rsid w:val="001971BC"/>
    <w:rsid w:val="001E51BF"/>
    <w:rsid w:val="00297EB7"/>
    <w:rsid w:val="00321524"/>
    <w:rsid w:val="00347974"/>
    <w:rsid w:val="00386462"/>
    <w:rsid w:val="003F15AB"/>
    <w:rsid w:val="004B62FA"/>
    <w:rsid w:val="004B6F0F"/>
    <w:rsid w:val="00567248"/>
    <w:rsid w:val="00591D3D"/>
    <w:rsid w:val="005A2CAF"/>
    <w:rsid w:val="00691470"/>
    <w:rsid w:val="007F145A"/>
    <w:rsid w:val="00822033"/>
    <w:rsid w:val="00851F10"/>
    <w:rsid w:val="008A28AE"/>
    <w:rsid w:val="009918C1"/>
    <w:rsid w:val="009E71F2"/>
    <w:rsid w:val="00A7711E"/>
    <w:rsid w:val="00B27BC9"/>
    <w:rsid w:val="00B80254"/>
    <w:rsid w:val="00C00F0B"/>
    <w:rsid w:val="00C711A3"/>
    <w:rsid w:val="00D66027"/>
    <w:rsid w:val="00E7004B"/>
    <w:rsid w:val="00E75676"/>
    <w:rsid w:val="00EB5B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3C3A"/>
  <w15:docId w15:val="{A765E415-6BEB-445C-B8C4-CED5C0E6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Segoe UI" w:eastAsia="Segoe UI" w:hAnsi="Segoe UI" w:cs="Segoe UI"/>
      <w:lang w:val="de-DE"/>
    </w:rPr>
  </w:style>
  <w:style w:type="paragraph" w:styleId="berschrift1">
    <w:name w:val="heading 1"/>
    <w:basedOn w:val="Standard"/>
    <w:uiPriority w:val="9"/>
    <w:qFormat/>
    <w:pPr>
      <w:ind w:left="238"/>
      <w:outlineLvl w:val="0"/>
    </w:pPr>
    <w:rPr>
      <w:b/>
      <w:b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1"/>
      <w:szCs w:val="21"/>
    </w:rPr>
  </w:style>
  <w:style w:type="paragraph" w:styleId="Listenabsatz">
    <w:name w:val="List Paragraph"/>
    <w:basedOn w:val="Standard"/>
    <w:uiPriority w:val="1"/>
    <w:qFormat/>
    <w:pPr>
      <w:spacing w:before="119"/>
      <w:ind w:left="249" w:right="392" w:hanging="7"/>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1644</Words>
  <Characters>10363</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Uni Trier</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Trompertz</dc:creator>
  <cp:lastModifiedBy>Vehlen, Antonia, Dr. rer. nat.</cp:lastModifiedBy>
  <cp:revision>2</cp:revision>
  <cp:lastPrinted>2023-11-24T13:41:00Z</cp:lastPrinted>
  <dcterms:created xsi:type="dcterms:W3CDTF">2023-11-24T13:44:00Z</dcterms:created>
  <dcterms:modified xsi:type="dcterms:W3CDTF">2023-11-24T13:44:00Z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2014-01-27T00:00:00Z</vt:filetime>
  </property>
  <property fmtid="{D5CDD505-2E9C-101B-9397-08002B2CF9AE}" pid="3" name="Creator">
    <vt:lpwstr>Microsoft® Word 2010</vt:lpwstr>
  </property>
  <property fmtid="{D5CDD505-2E9C-101B-9397-08002B2CF9AE}" pid="4" name="LastSaved">
    <vt:filetime>2023-08-03T00:00:00Z</vt:filetime>
  </property>
  <property fmtid="{D5CDD505-2E9C-101B-9397-08002B2CF9AE}" pid="5" name="Producer">
    <vt:lpwstr>Microsoft® Word 2010</vt:lpwstr>
  </property>
</Properties>
</file>