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C6B5" w14:textId="77777777" w:rsidR="00936252" w:rsidRDefault="00000000">
      <w:pPr>
        <w:spacing w:after="12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val="en-US" w:eastAsia="de-DE"/>
        </w:rPr>
        <w:t xml:space="preserve">Courses taught in English for winter term 2025/26 and summer term 2026 </w:t>
      </w:r>
      <w:r>
        <w:rPr>
          <w:rFonts w:ascii="Segoe UI" w:hAnsi="Segoe UI" w:cs="Segoe UI"/>
          <w:sz w:val="24"/>
          <w:szCs w:val="24"/>
          <w:lang w:val="en-US"/>
        </w:rPr>
        <w:t>(no binding information)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522"/>
        <w:gridCol w:w="3335"/>
        <w:gridCol w:w="1017"/>
        <w:gridCol w:w="1123"/>
        <w:gridCol w:w="2652"/>
        <w:gridCol w:w="1403"/>
        <w:gridCol w:w="2260"/>
      </w:tblGrid>
      <w:tr w:rsidR="00936252" w14:paraId="70D55114" w14:textId="77777777">
        <w:trPr>
          <w:trHeight w:val="201"/>
        </w:trPr>
        <w:tc>
          <w:tcPr>
            <w:tcW w:w="14312" w:type="dxa"/>
            <w:gridSpan w:val="7"/>
            <w:shd w:val="clear" w:color="auto" w:fill="0079C3"/>
          </w:tcPr>
          <w:p w14:paraId="2F8DDFF4" w14:textId="77777777" w:rsidR="00936252" w:rsidRDefault="00000000">
            <w:pPr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spacing w:val="-2"/>
                <w:lang w:val="en-US" w:eastAsia="de-DE"/>
              </w:rPr>
              <w:t>Bachelor’s courses (1st Cycle)</w:t>
            </w:r>
          </w:p>
        </w:tc>
      </w:tr>
      <w:tr w:rsidR="00936252" w14:paraId="56F3F18E" w14:textId="77777777"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42946A5F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Associated module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14:paraId="52C18CF6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66499A06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0A6BE29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07D9E68B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Course type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4D6E0616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Module number in PORTA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10EC5E8D" w14:textId="77777777" w:rsidR="0093625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Responsible chair</w:t>
            </w:r>
          </w:p>
        </w:tc>
      </w:tr>
      <w:tr w:rsidR="00936252" w14:paraId="387913C2" w14:textId="77777777">
        <w:trPr>
          <w:trHeight w:val="53"/>
        </w:trPr>
        <w:tc>
          <w:tcPr>
            <w:tcW w:w="14312" w:type="dxa"/>
            <w:gridSpan w:val="7"/>
            <w:shd w:val="clear" w:color="auto" w:fill="C6D9F1" w:themeFill="text2" w:themeFillTint="33"/>
          </w:tcPr>
          <w:p w14:paraId="6786C67A" w14:textId="77777777" w:rsidR="00936252" w:rsidRDefault="00000000">
            <w:pPr>
              <w:jc w:val="center"/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  <w:t>Business Administration</w:t>
            </w:r>
          </w:p>
        </w:tc>
      </w:tr>
      <w:tr w:rsidR="00936252" w14:paraId="4D8CE784" w14:textId="77777777">
        <w:trPr>
          <w:trHeight w:val="397"/>
        </w:trPr>
        <w:tc>
          <w:tcPr>
            <w:tcW w:w="2522" w:type="dxa"/>
            <w:vMerge w:val="restart"/>
            <w:vAlign w:val="center"/>
          </w:tcPr>
          <w:p w14:paraId="17F7C05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ABWL III:</w:t>
            </w:r>
          </w:p>
          <w:p w14:paraId="169B5CD2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Strategy, Organization &amp; Human Resource Management</w:t>
            </w:r>
          </w:p>
        </w:tc>
        <w:tc>
          <w:tcPr>
            <w:tcW w:w="3335" w:type="dxa"/>
            <w:vMerge w:val="restart"/>
            <w:vAlign w:val="center"/>
          </w:tcPr>
          <w:p w14:paraId="61449E22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  <w:t>Strategy and Organization</w:t>
            </w:r>
          </w:p>
        </w:tc>
        <w:tc>
          <w:tcPr>
            <w:tcW w:w="1017" w:type="dxa"/>
            <w:vMerge w:val="restart"/>
            <w:vAlign w:val="center"/>
          </w:tcPr>
          <w:p w14:paraId="207360E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 w:val="restart"/>
            <w:vAlign w:val="center"/>
          </w:tcPr>
          <w:p w14:paraId="0558927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31F7F3A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403" w:type="dxa"/>
            <w:vAlign w:val="center"/>
          </w:tcPr>
          <w:p w14:paraId="104B941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14202538</w:t>
            </w:r>
          </w:p>
        </w:tc>
        <w:tc>
          <w:tcPr>
            <w:tcW w:w="2260" w:type="dxa"/>
            <w:vMerge w:val="restart"/>
            <w:vAlign w:val="center"/>
          </w:tcPr>
          <w:p w14:paraId="3E7C9C8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  <w:t>Prof. Dr. Muehlfeld</w:t>
            </w:r>
          </w:p>
        </w:tc>
      </w:tr>
      <w:tr w:rsidR="00936252" w14:paraId="26C9AF22" w14:textId="77777777">
        <w:trPr>
          <w:trHeight w:val="404"/>
        </w:trPr>
        <w:tc>
          <w:tcPr>
            <w:tcW w:w="2522" w:type="dxa"/>
            <w:vMerge/>
            <w:vAlign w:val="center"/>
          </w:tcPr>
          <w:p w14:paraId="319A86F3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Merge/>
            <w:vAlign w:val="center"/>
          </w:tcPr>
          <w:p w14:paraId="1037E382" w14:textId="77777777" w:rsidR="00936252" w:rsidRDefault="00936252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  <w:tc>
          <w:tcPr>
            <w:tcW w:w="1017" w:type="dxa"/>
            <w:vMerge/>
            <w:vAlign w:val="center"/>
          </w:tcPr>
          <w:p w14:paraId="4B1FB3CA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1A4123C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50054EA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76A6FE3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14202576</w:t>
            </w:r>
          </w:p>
        </w:tc>
        <w:tc>
          <w:tcPr>
            <w:tcW w:w="2260" w:type="dxa"/>
            <w:vMerge/>
            <w:vAlign w:val="center"/>
          </w:tcPr>
          <w:p w14:paraId="7F742C05" w14:textId="77777777" w:rsidR="00936252" w:rsidRDefault="00936252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70FBABBA" w14:textId="77777777">
        <w:trPr>
          <w:trHeight w:val="423"/>
        </w:trPr>
        <w:tc>
          <w:tcPr>
            <w:tcW w:w="2522" w:type="dxa"/>
            <w:vMerge/>
            <w:vAlign w:val="center"/>
          </w:tcPr>
          <w:p w14:paraId="225073C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Merge w:val="restart"/>
            <w:vAlign w:val="center"/>
          </w:tcPr>
          <w:p w14:paraId="0377987B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eastAsia="de-DE"/>
              </w:rPr>
              <w:t xml:space="preserve">Human </w:t>
            </w:r>
            <w:proofErr w:type="spellStart"/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eastAsia="de-DE"/>
              </w:rPr>
              <w:t>Resource</w:t>
            </w:r>
            <w:proofErr w:type="spellEnd"/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eastAsia="de-DE"/>
              </w:rPr>
              <w:t xml:space="preserve"> Management</w:t>
            </w:r>
            <w:r>
              <w:rPr>
                <w:rStyle w:val="Endnotenzeichen"/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eastAsia="de-DE"/>
              </w:rPr>
              <w:endnoteReference w:id="1"/>
            </w:r>
          </w:p>
        </w:tc>
        <w:tc>
          <w:tcPr>
            <w:tcW w:w="1017" w:type="dxa"/>
            <w:vMerge w:val="restart"/>
            <w:vAlign w:val="center"/>
          </w:tcPr>
          <w:p w14:paraId="1E2156B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 w:val="restart"/>
            <w:vAlign w:val="center"/>
          </w:tcPr>
          <w:p w14:paraId="00086E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5E84951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403" w:type="dxa"/>
            <w:vAlign w:val="center"/>
          </w:tcPr>
          <w:p w14:paraId="1F589D1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14202583</w:t>
            </w:r>
          </w:p>
        </w:tc>
        <w:tc>
          <w:tcPr>
            <w:tcW w:w="2260" w:type="dxa"/>
            <w:vMerge w:val="restart"/>
            <w:vAlign w:val="center"/>
          </w:tcPr>
          <w:p w14:paraId="258EC3D6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  <w:t>Prof. Dr. Semrau</w:t>
            </w:r>
          </w:p>
        </w:tc>
      </w:tr>
      <w:tr w:rsidR="00936252" w14:paraId="00A41A3C" w14:textId="77777777">
        <w:trPr>
          <w:trHeight w:val="401"/>
        </w:trPr>
        <w:tc>
          <w:tcPr>
            <w:tcW w:w="2522" w:type="dxa"/>
            <w:vMerge/>
            <w:vAlign w:val="center"/>
          </w:tcPr>
          <w:p w14:paraId="01F7E74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Merge/>
            <w:vAlign w:val="center"/>
          </w:tcPr>
          <w:p w14:paraId="1E6F2C4A" w14:textId="77777777" w:rsidR="00936252" w:rsidRDefault="00936252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  <w:tc>
          <w:tcPr>
            <w:tcW w:w="1017" w:type="dxa"/>
            <w:vMerge/>
            <w:vAlign w:val="center"/>
          </w:tcPr>
          <w:p w14:paraId="2A02C28B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46EE06B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348396F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3743FD7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14202586</w:t>
            </w:r>
          </w:p>
        </w:tc>
        <w:tc>
          <w:tcPr>
            <w:tcW w:w="2260" w:type="dxa"/>
            <w:vMerge/>
            <w:vAlign w:val="center"/>
          </w:tcPr>
          <w:p w14:paraId="46608A3D" w14:textId="77777777" w:rsidR="00936252" w:rsidRDefault="00936252">
            <w:pPr>
              <w:jc w:val="center"/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0F8BF039" w14:textId="77777777">
        <w:trPr>
          <w:trHeight w:val="422"/>
        </w:trPr>
        <w:tc>
          <w:tcPr>
            <w:tcW w:w="2522" w:type="dxa"/>
            <w:vMerge w:val="restart"/>
            <w:vAlign w:val="center"/>
          </w:tcPr>
          <w:p w14:paraId="328F1BA2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Cs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ABWL II: Investment, Finance and financial statements, taxation</w:t>
            </w:r>
          </w:p>
        </w:tc>
        <w:tc>
          <w:tcPr>
            <w:tcW w:w="3335" w:type="dxa"/>
            <w:vMerge w:val="restart"/>
            <w:vAlign w:val="center"/>
          </w:tcPr>
          <w:p w14:paraId="3723D34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pacing w:val="-2"/>
                <w:sz w:val="20"/>
                <w:szCs w:val="20"/>
                <w:lang w:val="en-US" w:eastAsia="de-DE"/>
              </w:rPr>
              <w:t>Investment and Finance</w:t>
            </w:r>
          </w:p>
        </w:tc>
        <w:tc>
          <w:tcPr>
            <w:tcW w:w="1017" w:type="dxa"/>
            <w:vMerge w:val="restart"/>
            <w:vAlign w:val="center"/>
          </w:tcPr>
          <w:p w14:paraId="746DC77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 w:val="restart"/>
            <w:vAlign w:val="center"/>
          </w:tcPr>
          <w:p w14:paraId="328AE37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52" w:type="dxa"/>
            <w:vAlign w:val="center"/>
          </w:tcPr>
          <w:p w14:paraId="1545638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403" w:type="dxa"/>
            <w:vAlign w:val="center"/>
          </w:tcPr>
          <w:p w14:paraId="2207682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14202488</w:t>
            </w:r>
          </w:p>
        </w:tc>
        <w:tc>
          <w:tcPr>
            <w:tcW w:w="2260" w:type="dxa"/>
            <w:vMerge w:val="restart"/>
            <w:vAlign w:val="center"/>
          </w:tcPr>
          <w:p w14:paraId="1133E95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pacing w:val="-2"/>
                <w:sz w:val="20"/>
                <w:szCs w:val="20"/>
                <w:lang w:val="en-US" w:eastAsia="de-DE"/>
              </w:rPr>
              <w:t>Prof. Dr. Adam-Müller</w:t>
            </w:r>
          </w:p>
        </w:tc>
      </w:tr>
      <w:tr w:rsidR="00936252" w14:paraId="7C25021C" w14:textId="77777777">
        <w:trPr>
          <w:trHeight w:val="413"/>
        </w:trPr>
        <w:tc>
          <w:tcPr>
            <w:tcW w:w="2522" w:type="dxa"/>
            <w:vMerge/>
            <w:vAlign w:val="center"/>
          </w:tcPr>
          <w:p w14:paraId="068B7BF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Merge/>
            <w:vAlign w:val="center"/>
          </w:tcPr>
          <w:p w14:paraId="301FBAF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vAlign w:val="center"/>
          </w:tcPr>
          <w:p w14:paraId="4C53DEA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4891BFD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1A78F7F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2DCD914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14202487</w:t>
            </w:r>
          </w:p>
        </w:tc>
        <w:tc>
          <w:tcPr>
            <w:tcW w:w="2260" w:type="dxa"/>
            <w:vMerge/>
            <w:vAlign w:val="center"/>
          </w:tcPr>
          <w:p w14:paraId="424C174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45DF012D" w14:textId="77777777">
        <w:trPr>
          <w:trHeight w:val="53"/>
        </w:trPr>
        <w:tc>
          <w:tcPr>
            <w:tcW w:w="14312" w:type="dxa"/>
            <w:gridSpan w:val="7"/>
            <w:shd w:val="clear" w:color="auto" w:fill="C6D9F1" w:themeFill="text2" w:themeFillTint="33"/>
            <w:vAlign w:val="center"/>
          </w:tcPr>
          <w:p w14:paraId="32CEE2C9" w14:textId="77777777" w:rsidR="00936252" w:rsidRDefault="00000000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  <w:t>Economics</w:t>
            </w:r>
          </w:p>
        </w:tc>
      </w:tr>
      <w:tr w:rsidR="00936252" w14:paraId="5417687F" w14:textId="77777777">
        <w:trPr>
          <w:trHeight w:val="352"/>
        </w:trPr>
        <w:tc>
          <w:tcPr>
            <w:tcW w:w="2522" w:type="dxa"/>
            <w:vMerge w:val="restart"/>
            <w:vAlign w:val="center"/>
          </w:tcPr>
          <w:p w14:paraId="173CF21E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Money and International Economy Part B</w:t>
            </w:r>
          </w:p>
        </w:tc>
        <w:tc>
          <w:tcPr>
            <w:tcW w:w="3335" w:type="dxa"/>
            <w:vMerge w:val="restart"/>
            <w:vAlign w:val="center"/>
          </w:tcPr>
          <w:p w14:paraId="1821296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EU Economic Policy</w:t>
            </w:r>
          </w:p>
        </w:tc>
        <w:tc>
          <w:tcPr>
            <w:tcW w:w="1017" w:type="dxa"/>
            <w:vMerge w:val="restart"/>
            <w:vAlign w:val="center"/>
          </w:tcPr>
          <w:p w14:paraId="4B3E8A0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Merge w:val="restart"/>
            <w:vAlign w:val="center"/>
          </w:tcPr>
          <w:p w14:paraId="3942AD3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52" w:type="dxa"/>
            <w:vAlign w:val="center"/>
          </w:tcPr>
          <w:p w14:paraId="4DFC4CC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403" w:type="dxa"/>
            <w:vAlign w:val="center"/>
          </w:tcPr>
          <w:p w14:paraId="63197B4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14402745</w:t>
            </w:r>
          </w:p>
        </w:tc>
        <w:tc>
          <w:tcPr>
            <w:tcW w:w="2260" w:type="dxa"/>
            <w:vMerge w:val="restart"/>
            <w:vAlign w:val="center"/>
          </w:tcPr>
          <w:p w14:paraId="639B339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Prof. Dr. Matschke</w:t>
            </w:r>
          </w:p>
        </w:tc>
      </w:tr>
      <w:tr w:rsidR="00936252" w14:paraId="70B577EF" w14:textId="77777777">
        <w:trPr>
          <w:trHeight w:val="352"/>
        </w:trPr>
        <w:tc>
          <w:tcPr>
            <w:tcW w:w="2522" w:type="dxa"/>
            <w:vMerge/>
            <w:vAlign w:val="center"/>
          </w:tcPr>
          <w:p w14:paraId="2110A9E7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Merge/>
            <w:vAlign w:val="center"/>
          </w:tcPr>
          <w:p w14:paraId="1752CDA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vAlign w:val="center"/>
          </w:tcPr>
          <w:p w14:paraId="5EA72A4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4E0D8D4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78F1D26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7022A68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14402744</w:t>
            </w:r>
          </w:p>
        </w:tc>
        <w:tc>
          <w:tcPr>
            <w:tcW w:w="2260" w:type="dxa"/>
            <w:vMerge/>
            <w:vAlign w:val="center"/>
          </w:tcPr>
          <w:p w14:paraId="7C5C019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3EAFF119" w14:textId="77777777">
        <w:trPr>
          <w:trHeight w:val="352"/>
        </w:trPr>
        <w:tc>
          <w:tcPr>
            <w:tcW w:w="2522" w:type="dxa"/>
            <w:vAlign w:val="center"/>
          </w:tcPr>
          <w:p w14:paraId="7CC6FEB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Introduction to Economics for Non-Economists</w:t>
            </w:r>
          </w:p>
        </w:tc>
        <w:tc>
          <w:tcPr>
            <w:tcW w:w="3335" w:type="dxa"/>
            <w:vAlign w:val="center"/>
          </w:tcPr>
          <w:p w14:paraId="7925914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Introduction to Economics for Non-Economists</w:t>
            </w:r>
          </w:p>
        </w:tc>
        <w:tc>
          <w:tcPr>
            <w:tcW w:w="1017" w:type="dxa"/>
            <w:vAlign w:val="center"/>
          </w:tcPr>
          <w:p w14:paraId="314468C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Align w:val="center"/>
          </w:tcPr>
          <w:p w14:paraId="2874757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16CBCBB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+ Exercise</w:t>
            </w:r>
          </w:p>
        </w:tc>
        <w:tc>
          <w:tcPr>
            <w:tcW w:w="1403" w:type="dxa"/>
            <w:vAlign w:val="center"/>
          </w:tcPr>
          <w:p w14:paraId="2352479A" w14:textId="77777777" w:rsidR="00936252" w:rsidRDefault="00000000">
            <w:pPr>
              <w:spacing w:line="180" w:lineRule="exact"/>
              <w:jc w:val="center"/>
              <w:rPr>
                <w:rFonts w:ascii="Segoe UI" w:hAnsi="Segoe UI" w:cs="Segoe UI"/>
                <w:iCs/>
                <w:spacing w:val="-6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Cs/>
                <w:spacing w:val="-6"/>
                <w:sz w:val="20"/>
                <w:szCs w:val="20"/>
              </w:rPr>
              <w:t>14402942</w:t>
            </w:r>
          </w:p>
        </w:tc>
        <w:tc>
          <w:tcPr>
            <w:tcW w:w="2260" w:type="dxa"/>
            <w:vAlign w:val="center"/>
          </w:tcPr>
          <w:p w14:paraId="2691B3E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Dr. Matschke</w:t>
            </w:r>
          </w:p>
        </w:tc>
      </w:tr>
      <w:tr w:rsidR="00936252" w14:paraId="656E5AE2" w14:textId="77777777">
        <w:trPr>
          <w:trHeight w:val="110"/>
        </w:trPr>
        <w:tc>
          <w:tcPr>
            <w:tcW w:w="14312" w:type="dxa"/>
            <w:gridSpan w:val="7"/>
            <w:shd w:val="clear" w:color="auto" w:fill="0079C3"/>
            <w:vAlign w:val="center"/>
          </w:tcPr>
          <w:p w14:paraId="7EC124CB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/>
                <w:bCs/>
                <w:color w:val="FFFFFF" w:themeColor="background1"/>
                <w:spacing w:val="-2"/>
                <w:lang w:val="en-US"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spacing w:val="-2"/>
                <w:lang w:val="en-US" w:eastAsia="de-DE"/>
              </w:rPr>
              <w:t xml:space="preserve">Master’s courses (2nd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FFFFFF" w:themeColor="background1"/>
                <w:spacing w:val="-2"/>
                <w:lang w:val="en-US" w:eastAsia="de-DE"/>
              </w:rPr>
              <w:t>Cycle)*</w:t>
            </w:r>
            <w:proofErr w:type="gramEnd"/>
          </w:p>
          <w:p w14:paraId="52AD8258" w14:textId="77777777" w:rsidR="00936252" w:rsidRDefault="0000000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color w:val="FFFFFF" w:themeColor="background1"/>
                <w:spacing w:val="-2"/>
                <w:sz w:val="20"/>
                <w:szCs w:val="20"/>
                <w:lang w:val="en-US" w:eastAsia="de-DE"/>
              </w:rPr>
              <w:t>*Previous knowledge is generally required.</w:t>
            </w:r>
          </w:p>
        </w:tc>
      </w:tr>
      <w:tr w:rsidR="00936252" w14:paraId="30A003BA" w14:textId="77777777">
        <w:trPr>
          <w:trHeight w:val="100"/>
        </w:trPr>
        <w:tc>
          <w:tcPr>
            <w:tcW w:w="14312" w:type="dxa"/>
            <w:gridSpan w:val="7"/>
            <w:shd w:val="clear" w:color="auto" w:fill="C6D9F1" w:themeFill="text2" w:themeFillTint="33"/>
            <w:vAlign w:val="center"/>
          </w:tcPr>
          <w:p w14:paraId="55A1860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  <w:t>Business Administration</w:t>
            </w:r>
          </w:p>
        </w:tc>
      </w:tr>
      <w:tr w:rsidR="00936252" w14:paraId="0F851159" w14:textId="77777777">
        <w:trPr>
          <w:trHeight w:val="53"/>
        </w:trPr>
        <w:tc>
          <w:tcPr>
            <w:tcW w:w="14312" w:type="dxa"/>
            <w:gridSpan w:val="7"/>
            <w:shd w:val="clear" w:color="auto" w:fill="D9D9D9" w:themeFill="background1" w:themeFillShade="D9"/>
            <w:vAlign w:val="center"/>
          </w:tcPr>
          <w:p w14:paraId="05BBC51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  <w:t>Finance</w:t>
            </w:r>
          </w:p>
        </w:tc>
      </w:tr>
      <w:tr w:rsidR="00936252" w14:paraId="4B35EE95" w14:textId="77777777">
        <w:trPr>
          <w:trHeight w:val="477"/>
        </w:trPr>
        <w:tc>
          <w:tcPr>
            <w:tcW w:w="2522" w:type="dxa"/>
            <w:vMerge w:val="restart"/>
            <w:vAlign w:val="center"/>
          </w:tcPr>
          <w:p w14:paraId="7EF73ED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A</w:t>
            </w:r>
          </w:p>
        </w:tc>
        <w:tc>
          <w:tcPr>
            <w:tcW w:w="3335" w:type="dxa"/>
            <w:vAlign w:val="center"/>
          </w:tcPr>
          <w:p w14:paraId="6E32070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A</w:t>
            </w:r>
          </w:p>
        </w:tc>
        <w:tc>
          <w:tcPr>
            <w:tcW w:w="1017" w:type="dxa"/>
            <w:vMerge w:val="restart"/>
            <w:vAlign w:val="center"/>
          </w:tcPr>
          <w:p w14:paraId="1044AAC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Merge w:val="restart"/>
            <w:vAlign w:val="center"/>
          </w:tcPr>
          <w:p w14:paraId="35586B4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52" w:type="dxa"/>
            <w:vAlign w:val="center"/>
          </w:tcPr>
          <w:p w14:paraId="1C18A4F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403" w:type="dxa"/>
            <w:vAlign w:val="center"/>
          </w:tcPr>
          <w:p w14:paraId="787C67B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14202492</w:t>
            </w:r>
          </w:p>
        </w:tc>
        <w:tc>
          <w:tcPr>
            <w:tcW w:w="2260" w:type="dxa"/>
            <w:vAlign w:val="center"/>
          </w:tcPr>
          <w:p w14:paraId="57A40A8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Adam-Müller</w:t>
            </w:r>
          </w:p>
        </w:tc>
      </w:tr>
      <w:tr w:rsidR="00936252" w14:paraId="43555C52" w14:textId="77777777">
        <w:trPr>
          <w:trHeight w:val="414"/>
        </w:trPr>
        <w:tc>
          <w:tcPr>
            <w:tcW w:w="2522" w:type="dxa"/>
            <w:vMerge/>
            <w:vAlign w:val="center"/>
          </w:tcPr>
          <w:p w14:paraId="6F0EB3C6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213B77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A (Financial Theory/capital market theory)</w:t>
            </w:r>
          </w:p>
        </w:tc>
        <w:tc>
          <w:tcPr>
            <w:tcW w:w="1017" w:type="dxa"/>
            <w:vMerge/>
            <w:vAlign w:val="center"/>
          </w:tcPr>
          <w:p w14:paraId="6972A99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6EE12A1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4F18E0E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0879572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14202491</w:t>
            </w:r>
          </w:p>
        </w:tc>
        <w:tc>
          <w:tcPr>
            <w:tcW w:w="2260" w:type="dxa"/>
            <w:vAlign w:val="center"/>
          </w:tcPr>
          <w:p w14:paraId="3210A34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Adam-Müller</w:t>
            </w:r>
          </w:p>
        </w:tc>
      </w:tr>
      <w:tr w:rsidR="00936252" w14:paraId="252BFDDA" w14:textId="77777777">
        <w:trPr>
          <w:trHeight w:val="352"/>
        </w:trPr>
        <w:tc>
          <w:tcPr>
            <w:tcW w:w="2522" w:type="dxa"/>
            <w:vAlign w:val="center"/>
          </w:tcPr>
          <w:p w14:paraId="3CC39B1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B</w:t>
            </w:r>
          </w:p>
        </w:tc>
        <w:tc>
          <w:tcPr>
            <w:tcW w:w="3335" w:type="dxa"/>
            <w:vAlign w:val="center"/>
          </w:tcPr>
          <w:p w14:paraId="3721B16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Project Finance</w:t>
            </w:r>
          </w:p>
        </w:tc>
        <w:tc>
          <w:tcPr>
            <w:tcW w:w="1017" w:type="dxa"/>
            <w:vAlign w:val="center"/>
          </w:tcPr>
          <w:p w14:paraId="229E788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Align w:val="center"/>
          </w:tcPr>
          <w:p w14:paraId="3483C0C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3D870F9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016E25B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14202524</w:t>
            </w:r>
          </w:p>
        </w:tc>
        <w:tc>
          <w:tcPr>
            <w:tcW w:w="2260" w:type="dxa"/>
            <w:vAlign w:val="center"/>
          </w:tcPr>
          <w:p w14:paraId="79AAB69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Adam-Müller</w:t>
            </w:r>
          </w:p>
        </w:tc>
      </w:tr>
      <w:tr w:rsidR="00936252" w14:paraId="478F000F" w14:textId="77777777">
        <w:trPr>
          <w:trHeight w:val="352"/>
        </w:trPr>
        <w:tc>
          <w:tcPr>
            <w:tcW w:w="2522" w:type="dxa"/>
            <w:vMerge w:val="restart"/>
            <w:vAlign w:val="center"/>
          </w:tcPr>
          <w:p w14:paraId="23B6535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C</w:t>
            </w:r>
          </w:p>
        </w:tc>
        <w:tc>
          <w:tcPr>
            <w:tcW w:w="3335" w:type="dxa"/>
            <w:vMerge w:val="restart"/>
            <w:vAlign w:val="center"/>
          </w:tcPr>
          <w:p w14:paraId="24A8CEF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Basics of Financial Mathematics </w:t>
            </w:r>
          </w:p>
        </w:tc>
        <w:tc>
          <w:tcPr>
            <w:tcW w:w="1017" w:type="dxa"/>
            <w:vMerge w:val="restart"/>
            <w:vAlign w:val="center"/>
          </w:tcPr>
          <w:p w14:paraId="7B1955D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Merge w:val="restart"/>
            <w:vAlign w:val="center"/>
          </w:tcPr>
          <w:p w14:paraId="15FFE19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52" w:type="dxa"/>
            <w:vAlign w:val="center"/>
          </w:tcPr>
          <w:p w14:paraId="147E43B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4AF764A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14202409</w:t>
            </w:r>
          </w:p>
        </w:tc>
        <w:tc>
          <w:tcPr>
            <w:tcW w:w="2260" w:type="dxa"/>
            <w:vMerge w:val="restart"/>
            <w:vAlign w:val="center"/>
          </w:tcPr>
          <w:p w14:paraId="0FDCE024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Rieger,</w:t>
            </w:r>
          </w:p>
          <w:p w14:paraId="278F82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Seifried</w:t>
            </w:r>
          </w:p>
        </w:tc>
      </w:tr>
      <w:tr w:rsidR="00936252" w14:paraId="63189105" w14:textId="77777777">
        <w:trPr>
          <w:trHeight w:val="352"/>
        </w:trPr>
        <w:tc>
          <w:tcPr>
            <w:tcW w:w="2522" w:type="dxa"/>
            <w:vMerge/>
            <w:vAlign w:val="center"/>
          </w:tcPr>
          <w:p w14:paraId="54020DD3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14:paraId="6DD93157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4046C0B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755B9B0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14:paraId="565702A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630DB9F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14202410</w:t>
            </w:r>
          </w:p>
        </w:tc>
        <w:tc>
          <w:tcPr>
            <w:tcW w:w="2260" w:type="dxa"/>
            <w:vMerge/>
            <w:vAlign w:val="center"/>
          </w:tcPr>
          <w:p w14:paraId="20A48895" w14:textId="77777777" w:rsidR="00936252" w:rsidRDefault="00936252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624F16BC" w14:textId="77777777">
        <w:trPr>
          <w:trHeight w:val="352"/>
        </w:trPr>
        <w:tc>
          <w:tcPr>
            <w:tcW w:w="2522" w:type="dxa"/>
            <w:vMerge w:val="restart"/>
            <w:vAlign w:val="center"/>
          </w:tcPr>
          <w:p w14:paraId="4080654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Finance D</w:t>
            </w:r>
          </w:p>
        </w:tc>
        <w:tc>
          <w:tcPr>
            <w:tcW w:w="3335" w:type="dxa"/>
            <w:vAlign w:val="center"/>
          </w:tcPr>
          <w:p w14:paraId="18BB17D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Behavioral Finance</w:t>
            </w:r>
          </w:p>
        </w:tc>
        <w:tc>
          <w:tcPr>
            <w:tcW w:w="1017" w:type="dxa"/>
            <w:vMerge w:val="restart"/>
            <w:vAlign w:val="center"/>
          </w:tcPr>
          <w:p w14:paraId="5C8D3C0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Align w:val="center"/>
          </w:tcPr>
          <w:p w14:paraId="3145FFD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6573ABC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2191A34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14202398</w:t>
            </w:r>
          </w:p>
        </w:tc>
        <w:tc>
          <w:tcPr>
            <w:tcW w:w="2260" w:type="dxa"/>
            <w:vMerge w:val="restart"/>
            <w:vAlign w:val="center"/>
          </w:tcPr>
          <w:p w14:paraId="6B316DD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Dr. Matthias Scherf, Prof. Dr. Rieger</w:t>
            </w:r>
          </w:p>
        </w:tc>
      </w:tr>
      <w:tr w:rsidR="00936252" w14:paraId="43CB9783" w14:textId="77777777">
        <w:trPr>
          <w:trHeight w:val="352"/>
        </w:trPr>
        <w:tc>
          <w:tcPr>
            <w:tcW w:w="2522" w:type="dxa"/>
            <w:vMerge/>
            <w:vAlign w:val="center"/>
          </w:tcPr>
          <w:p w14:paraId="0F28177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019230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Behavioral Finance</w:t>
            </w:r>
          </w:p>
        </w:tc>
        <w:tc>
          <w:tcPr>
            <w:tcW w:w="1017" w:type="dxa"/>
            <w:vMerge/>
            <w:vAlign w:val="center"/>
          </w:tcPr>
          <w:p w14:paraId="2F615B26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44F27C9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25A2D17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724AEB4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14202399</w:t>
            </w:r>
          </w:p>
        </w:tc>
        <w:tc>
          <w:tcPr>
            <w:tcW w:w="2260" w:type="dxa"/>
            <w:vMerge/>
            <w:vAlign w:val="center"/>
          </w:tcPr>
          <w:p w14:paraId="3F30878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5A78E3C8" w14:textId="77777777">
        <w:trPr>
          <w:trHeight w:val="352"/>
        </w:trPr>
        <w:tc>
          <w:tcPr>
            <w:tcW w:w="2522" w:type="dxa"/>
            <w:vMerge/>
            <w:vAlign w:val="center"/>
          </w:tcPr>
          <w:p w14:paraId="74805E2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7BA89E4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Cultural Finance</w:t>
            </w:r>
          </w:p>
        </w:tc>
        <w:tc>
          <w:tcPr>
            <w:tcW w:w="1017" w:type="dxa"/>
            <w:vMerge/>
            <w:vAlign w:val="center"/>
          </w:tcPr>
          <w:p w14:paraId="0ECE3A0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1896009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4DA1114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3720664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14202606</w:t>
            </w:r>
          </w:p>
        </w:tc>
        <w:tc>
          <w:tcPr>
            <w:tcW w:w="2260" w:type="dxa"/>
            <w:vAlign w:val="center"/>
          </w:tcPr>
          <w:p w14:paraId="7101507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Rieger</w:t>
            </w:r>
          </w:p>
        </w:tc>
      </w:tr>
      <w:tr w:rsidR="00936252" w14:paraId="02657869" w14:textId="77777777">
        <w:trPr>
          <w:trHeight w:val="352"/>
        </w:trPr>
        <w:tc>
          <w:tcPr>
            <w:tcW w:w="2522" w:type="dxa"/>
            <w:vAlign w:val="center"/>
          </w:tcPr>
          <w:p w14:paraId="6AC767E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Sustainable Finance</w:t>
            </w:r>
          </w:p>
        </w:tc>
        <w:tc>
          <w:tcPr>
            <w:tcW w:w="3335" w:type="dxa"/>
            <w:vAlign w:val="center"/>
          </w:tcPr>
          <w:p w14:paraId="7EEA6A4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Sustainable Finance</w:t>
            </w:r>
          </w:p>
        </w:tc>
        <w:tc>
          <w:tcPr>
            <w:tcW w:w="1017" w:type="dxa"/>
            <w:vAlign w:val="center"/>
          </w:tcPr>
          <w:p w14:paraId="01FCF43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Align w:val="center"/>
          </w:tcPr>
          <w:p w14:paraId="6031157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5611D81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059AE07E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14202618</w:t>
            </w:r>
          </w:p>
        </w:tc>
        <w:tc>
          <w:tcPr>
            <w:tcW w:w="2260" w:type="dxa"/>
            <w:vAlign w:val="center"/>
          </w:tcPr>
          <w:p w14:paraId="21A2ECD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Dr. Adam-Müller</w:t>
            </w:r>
          </w:p>
        </w:tc>
      </w:tr>
      <w:tr w:rsidR="00936252" w14:paraId="0052EF26" w14:textId="77777777">
        <w:trPr>
          <w:trHeight w:val="53"/>
        </w:trPr>
        <w:tc>
          <w:tcPr>
            <w:tcW w:w="14312" w:type="dxa"/>
            <w:gridSpan w:val="7"/>
            <w:shd w:val="clear" w:color="auto" w:fill="D9D9D9" w:themeFill="background1" w:themeFillShade="D9"/>
          </w:tcPr>
          <w:p w14:paraId="09C9086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pacing w:val="-2"/>
                <w:sz w:val="20"/>
                <w:szCs w:val="20"/>
                <w:lang w:val="en-US" w:eastAsia="de-DE"/>
              </w:rPr>
              <w:t>Human Resource Management, Personnel Economics and Organization</w:t>
            </w:r>
          </w:p>
        </w:tc>
      </w:tr>
      <w:tr w:rsidR="00936252" w14:paraId="1A30775D" w14:textId="77777777">
        <w:trPr>
          <w:trHeight w:val="380"/>
        </w:trPr>
        <w:tc>
          <w:tcPr>
            <w:tcW w:w="2522" w:type="dxa"/>
            <w:vMerge w:val="restart"/>
            <w:vAlign w:val="center"/>
          </w:tcPr>
          <w:p w14:paraId="08AD259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Human Resource Management, Personnel Economics and Organization A</w:t>
            </w:r>
          </w:p>
        </w:tc>
        <w:tc>
          <w:tcPr>
            <w:tcW w:w="3335" w:type="dxa"/>
            <w:vAlign w:val="center"/>
          </w:tcPr>
          <w:p w14:paraId="7588D80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Arbeit und Organisation in der Wissensökonomie</w:t>
            </w:r>
          </w:p>
        </w:tc>
        <w:tc>
          <w:tcPr>
            <w:tcW w:w="1017" w:type="dxa"/>
            <w:vAlign w:val="center"/>
          </w:tcPr>
          <w:p w14:paraId="1DD527C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23" w:type="dxa"/>
            <w:vAlign w:val="center"/>
          </w:tcPr>
          <w:p w14:paraId="156393B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</w:t>
            </w:r>
          </w:p>
        </w:tc>
        <w:tc>
          <w:tcPr>
            <w:tcW w:w="2652" w:type="dxa"/>
            <w:vAlign w:val="center"/>
          </w:tcPr>
          <w:p w14:paraId="2825F96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Lecture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with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403" w:type="dxa"/>
            <w:vAlign w:val="center"/>
          </w:tcPr>
          <w:p w14:paraId="53DE4AF9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14202394</w:t>
            </w:r>
          </w:p>
        </w:tc>
        <w:tc>
          <w:tcPr>
            <w:tcW w:w="2260" w:type="dxa"/>
            <w:vAlign w:val="center"/>
          </w:tcPr>
          <w:p w14:paraId="11EF08C7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Mühlfeld</w:t>
            </w:r>
          </w:p>
        </w:tc>
      </w:tr>
      <w:tr w:rsidR="00936252" w14:paraId="760DF6F0" w14:textId="77777777">
        <w:trPr>
          <w:trHeight w:val="377"/>
        </w:trPr>
        <w:tc>
          <w:tcPr>
            <w:tcW w:w="2522" w:type="dxa"/>
            <w:vMerge/>
            <w:vAlign w:val="center"/>
          </w:tcPr>
          <w:p w14:paraId="505FDFA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9151F8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Employment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Contracts</w:t>
            </w:r>
            <w:proofErr w:type="spellEnd"/>
          </w:p>
        </w:tc>
        <w:tc>
          <w:tcPr>
            <w:tcW w:w="1017" w:type="dxa"/>
            <w:vAlign w:val="center"/>
          </w:tcPr>
          <w:p w14:paraId="0A68626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23" w:type="dxa"/>
            <w:vAlign w:val="center"/>
          </w:tcPr>
          <w:p w14:paraId="6193DEC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</w:t>
            </w:r>
          </w:p>
        </w:tc>
        <w:tc>
          <w:tcPr>
            <w:tcW w:w="2652" w:type="dxa"/>
            <w:vAlign w:val="center"/>
          </w:tcPr>
          <w:p w14:paraId="00D5B46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403" w:type="dxa"/>
            <w:vAlign w:val="center"/>
          </w:tcPr>
          <w:p w14:paraId="2176E442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14202411</w:t>
            </w:r>
          </w:p>
        </w:tc>
        <w:tc>
          <w:tcPr>
            <w:tcW w:w="2260" w:type="dxa"/>
            <w:vAlign w:val="center"/>
          </w:tcPr>
          <w:p w14:paraId="691F6FB9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Goerke</w:t>
            </w:r>
          </w:p>
        </w:tc>
      </w:tr>
      <w:tr w:rsidR="00936252" w14:paraId="26945427" w14:textId="77777777">
        <w:trPr>
          <w:trHeight w:val="377"/>
        </w:trPr>
        <w:tc>
          <w:tcPr>
            <w:tcW w:w="2522" w:type="dxa"/>
            <w:vMerge/>
            <w:vAlign w:val="center"/>
          </w:tcPr>
          <w:p w14:paraId="10C75EE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B90BEB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Change and Organizational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1017" w:type="dxa"/>
            <w:vAlign w:val="center"/>
          </w:tcPr>
          <w:p w14:paraId="0AF1B44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23" w:type="dxa"/>
            <w:vAlign w:val="center"/>
          </w:tcPr>
          <w:p w14:paraId="759CA41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</w:t>
            </w:r>
          </w:p>
        </w:tc>
        <w:tc>
          <w:tcPr>
            <w:tcW w:w="2652" w:type="dxa"/>
            <w:vAlign w:val="center"/>
          </w:tcPr>
          <w:p w14:paraId="154FB99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Lecture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with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403" w:type="dxa"/>
            <w:vAlign w:val="center"/>
          </w:tcPr>
          <w:p w14:paraId="2E905271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14302788</w:t>
            </w:r>
          </w:p>
        </w:tc>
        <w:tc>
          <w:tcPr>
            <w:tcW w:w="2260" w:type="dxa"/>
            <w:vAlign w:val="center"/>
          </w:tcPr>
          <w:p w14:paraId="71B77870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eastAsia="de-DE"/>
              </w:rPr>
              <w:t>Prof. Dr. Semrau</w:t>
            </w:r>
          </w:p>
        </w:tc>
      </w:tr>
      <w:tr w:rsidR="00936252" w14:paraId="4BBF271B" w14:textId="77777777">
        <w:trPr>
          <w:trHeight w:val="352"/>
        </w:trPr>
        <w:tc>
          <w:tcPr>
            <w:tcW w:w="2522" w:type="dxa"/>
            <w:vMerge w:val="restart"/>
            <w:vAlign w:val="center"/>
          </w:tcPr>
          <w:p w14:paraId="236D329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Human Resource Management, Personnel Economics and Organization B</w:t>
            </w:r>
          </w:p>
        </w:tc>
        <w:tc>
          <w:tcPr>
            <w:tcW w:w="3335" w:type="dxa"/>
            <w:vAlign w:val="center"/>
          </w:tcPr>
          <w:p w14:paraId="2F398259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Case Study: International Human Resource Management and Industrial Relations</w:t>
            </w:r>
            <w:r>
              <w:rPr>
                <w:rStyle w:val="Endnotenzeichen"/>
                <w:rFonts w:ascii="Segoe UI" w:hAnsi="Segoe UI" w:cs="Segoe UI"/>
                <w:strike/>
                <w:sz w:val="20"/>
                <w:szCs w:val="20"/>
                <w:lang w:val="en-US"/>
              </w:rPr>
              <w:endnoteReference w:id="2"/>
            </w:r>
          </w:p>
        </w:tc>
        <w:tc>
          <w:tcPr>
            <w:tcW w:w="1017" w:type="dxa"/>
            <w:vAlign w:val="center"/>
          </w:tcPr>
          <w:p w14:paraId="4C4A6779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Align w:val="center"/>
          </w:tcPr>
          <w:p w14:paraId="5D70704F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3D91815B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121C672A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14202560</w:t>
            </w:r>
          </w:p>
        </w:tc>
        <w:tc>
          <w:tcPr>
            <w:tcW w:w="2260" w:type="dxa"/>
            <w:vAlign w:val="center"/>
          </w:tcPr>
          <w:p w14:paraId="66AE6755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trike/>
                <w:color w:val="000000"/>
                <w:spacing w:val="-2"/>
                <w:sz w:val="20"/>
                <w:szCs w:val="20"/>
                <w:lang w:val="en-US" w:eastAsia="de-DE"/>
              </w:rPr>
              <w:t>Prof. Dr Muehlfeld</w:t>
            </w:r>
          </w:p>
        </w:tc>
      </w:tr>
      <w:tr w:rsidR="00936252" w14:paraId="571B02B1" w14:textId="77777777">
        <w:trPr>
          <w:trHeight w:val="352"/>
        </w:trPr>
        <w:tc>
          <w:tcPr>
            <w:tcW w:w="2522" w:type="dxa"/>
            <w:vMerge/>
          </w:tcPr>
          <w:p w14:paraId="7F4C20FA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269A25C9" w14:textId="77777777" w:rsidR="00936252" w:rsidRDefault="00000000">
            <w:pPr>
              <w:tabs>
                <w:tab w:val="left" w:pos="1012"/>
              </w:tabs>
              <w:spacing w:before="120" w:after="120" w:line="220" w:lineRule="exact"/>
              <w:jc w:val="center"/>
              <w:rPr>
                <w:rFonts w:ascii="Segoe UI" w:hAnsi="Segoe UI" w:cs="Segoe UI"/>
                <w:strike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 xml:space="preserve">Theory Research Seminar: International Human Resource Management and Comparative Industrial </w:t>
            </w:r>
            <w:proofErr w:type="spellStart"/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Relations</w:t>
            </w:r>
            <w:r>
              <w:rPr>
                <w:rFonts w:ascii="Segoe UI" w:hAnsi="Segoe UI" w:cs="Segoe UI"/>
                <w:strike/>
                <w:sz w:val="20"/>
                <w:szCs w:val="20"/>
                <w:vertAlign w:val="superscript"/>
                <w:lang w:val="en-US"/>
              </w:rPr>
              <w:t>ii</w:t>
            </w:r>
            <w:proofErr w:type="spellEnd"/>
          </w:p>
        </w:tc>
        <w:tc>
          <w:tcPr>
            <w:tcW w:w="1017" w:type="dxa"/>
            <w:vAlign w:val="center"/>
          </w:tcPr>
          <w:p w14:paraId="02A85961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Align w:val="center"/>
          </w:tcPr>
          <w:p w14:paraId="0F798B0C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44D816AA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30EA574B" w14:textId="77777777" w:rsidR="00936252" w:rsidRDefault="00000000">
            <w:pPr>
              <w:jc w:val="center"/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trike/>
                <w:sz w:val="20"/>
                <w:szCs w:val="20"/>
                <w:lang w:val="en-US"/>
              </w:rPr>
              <w:t>14202479</w:t>
            </w:r>
          </w:p>
        </w:tc>
        <w:tc>
          <w:tcPr>
            <w:tcW w:w="2260" w:type="dxa"/>
            <w:vAlign w:val="center"/>
          </w:tcPr>
          <w:p w14:paraId="2923A26D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trike/>
                <w:color w:val="000000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strike/>
                <w:color w:val="000000"/>
                <w:spacing w:val="-2"/>
                <w:sz w:val="20"/>
                <w:szCs w:val="20"/>
                <w:lang w:val="en-US" w:eastAsia="de-DE"/>
              </w:rPr>
              <w:t>Prof. Dr. Muehlfeld</w:t>
            </w:r>
          </w:p>
        </w:tc>
      </w:tr>
      <w:tr w:rsidR="00936252" w14:paraId="4D496A0F" w14:textId="77777777">
        <w:trPr>
          <w:trHeight w:val="492"/>
        </w:trPr>
        <w:tc>
          <w:tcPr>
            <w:tcW w:w="2522" w:type="dxa"/>
            <w:vMerge/>
          </w:tcPr>
          <w:p w14:paraId="42432B0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25D56BA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Research on Organizational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Behavior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and Change</w:t>
            </w:r>
          </w:p>
        </w:tc>
        <w:tc>
          <w:tcPr>
            <w:tcW w:w="1017" w:type="dxa"/>
            <w:vMerge w:val="restart"/>
            <w:vAlign w:val="center"/>
          </w:tcPr>
          <w:p w14:paraId="078FB88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Merge w:val="restart"/>
            <w:vAlign w:val="center"/>
          </w:tcPr>
          <w:p w14:paraId="2FA75BE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Merge w:val="restart"/>
            <w:vAlign w:val="center"/>
          </w:tcPr>
          <w:p w14:paraId="427E6C1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403" w:type="dxa"/>
            <w:vAlign w:val="center"/>
          </w:tcPr>
          <w:p w14:paraId="07066649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14202584</w:t>
            </w:r>
          </w:p>
        </w:tc>
        <w:tc>
          <w:tcPr>
            <w:tcW w:w="2260" w:type="dxa"/>
            <w:vMerge w:val="restart"/>
            <w:vAlign w:val="center"/>
          </w:tcPr>
          <w:p w14:paraId="1B8EB88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Prof. Dr. Semrau</w:t>
            </w:r>
          </w:p>
        </w:tc>
      </w:tr>
      <w:tr w:rsidR="00936252" w14:paraId="7DD65AFE" w14:textId="77777777">
        <w:trPr>
          <w:trHeight w:val="492"/>
        </w:trPr>
        <w:tc>
          <w:tcPr>
            <w:tcW w:w="2522" w:type="dxa"/>
            <w:vMerge/>
          </w:tcPr>
          <w:p w14:paraId="14768D9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23222F3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Cases on Organizational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Behavior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and Change</w:t>
            </w:r>
          </w:p>
        </w:tc>
        <w:tc>
          <w:tcPr>
            <w:tcW w:w="1017" w:type="dxa"/>
            <w:vMerge/>
            <w:vAlign w:val="center"/>
          </w:tcPr>
          <w:p w14:paraId="717A69FB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vAlign w:val="center"/>
          </w:tcPr>
          <w:p w14:paraId="0040BEF2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Merge/>
            <w:vAlign w:val="center"/>
          </w:tcPr>
          <w:p w14:paraId="4EE9E7A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Align w:val="center"/>
          </w:tcPr>
          <w:p w14:paraId="7E691C81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14202585</w:t>
            </w:r>
          </w:p>
        </w:tc>
        <w:tc>
          <w:tcPr>
            <w:tcW w:w="2260" w:type="dxa"/>
            <w:vMerge/>
            <w:vAlign w:val="center"/>
          </w:tcPr>
          <w:p w14:paraId="21776E7C" w14:textId="77777777" w:rsidR="00936252" w:rsidRDefault="00936252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6D2DC22E" w14:textId="77777777">
        <w:trPr>
          <w:trHeight w:val="352"/>
        </w:trPr>
        <w:tc>
          <w:tcPr>
            <w:tcW w:w="2522" w:type="dxa"/>
            <w:vMerge/>
            <w:vAlign w:val="center"/>
          </w:tcPr>
          <w:p w14:paraId="236DBB36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43B3C0B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Topics in Personnel Economics</w:t>
            </w:r>
          </w:p>
        </w:tc>
        <w:tc>
          <w:tcPr>
            <w:tcW w:w="1017" w:type="dxa"/>
            <w:vAlign w:val="center"/>
          </w:tcPr>
          <w:p w14:paraId="61F3F10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 w:val="restart"/>
            <w:vAlign w:val="center"/>
          </w:tcPr>
          <w:p w14:paraId="6671C81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36162FE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0C38ECC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14202567</w:t>
            </w:r>
          </w:p>
        </w:tc>
        <w:tc>
          <w:tcPr>
            <w:tcW w:w="2260" w:type="dxa"/>
            <w:vMerge w:val="restart"/>
            <w:vAlign w:val="center"/>
          </w:tcPr>
          <w:p w14:paraId="7EDFDCFD" w14:textId="77777777" w:rsidR="00936252" w:rsidRDefault="0000000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Prof. Dr. Goerke</w:t>
            </w:r>
          </w:p>
        </w:tc>
      </w:tr>
      <w:tr w:rsidR="00936252" w14:paraId="2D398B85" w14:textId="77777777">
        <w:trPr>
          <w:trHeight w:val="352"/>
        </w:trPr>
        <w:tc>
          <w:tcPr>
            <w:tcW w:w="2522" w:type="dxa"/>
            <w:vMerge/>
            <w:vAlign w:val="center"/>
          </w:tcPr>
          <w:p w14:paraId="0F7F4AB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2160EBA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Personnel Economics</w:t>
            </w:r>
          </w:p>
        </w:tc>
        <w:tc>
          <w:tcPr>
            <w:tcW w:w="1017" w:type="dxa"/>
            <w:vAlign w:val="center"/>
          </w:tcPr>
          <w:p w14:paraId="1E3E05F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/>
            <w:vAlign w:val="center"/>
          </w:tcPr>
          <w:p w14:paraId="4C78B95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Align w:val="center"/>
          </w:tcPr>
          <w:p w14:paraId="4E6A1C4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57CCF24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14202569</w:t>
            </w:r>
          </w:p>
        </w:tc>
        <w:tc>
          <w:tcPr>
            <w:tcW w:w="2260" w:type="dxa"/>
            <w:vMerge/>
            <w:vAlign w:val="center"/>
          </w:tcPr>
          <w:p w14:paraId="6C77064C" w14:textId="77777777" w:rsidR="00936252" w:rsidRDefault="00936252">
            <w:pPr>
              <w:spacing w:before="120" w:after="120"/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03C6BA3F" w14:textId="77777777">
        <w:trPr>
          <w:trHeight w:val="53"/>
        </w:trPr>
        <w:tc>
          <w:tcPr>
            <w:tcW w:w="14312" w:type="dxa"/>
            <w:gridSpan w:val="7"/>
            <w:shd w:val="clear" w:color="auto" w:fill="D9D9D9" w:themeFill="background1" w:themeFillShade="D9"/>
            <w:vAlign w:val="center"/>
          </w:tcPr>
          <w:p w14:paraId="13AA352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pacing w:val="-2"/>
                <w:sz w:val="20"/>
                <w:szCs w:val="20"/>
                <w:lang w:val="en-US" w:eastAsia="de-DE"/>
              </w:rPr>
              <w:t>Marketing</w:t>
            </w:r>
          </w:p>
        </w:tc>
      </w:tr>
      <w:tr w:rsidR="00936252" w14:paraId="192B211C" w14:textId="77777777">
        <w:trPr>
          <w:trHeight w:val="248"/>
        </w:trPr>
        <w:tc>
          <w:tcPr>
            <w:tcW w:w="2522" w:type="dxa"/>
            <w:vMerge w:val="restart"/>
            <w:vAlign w:val="center"/>
          </w:tcPr>
          <w:p w14:paraId="79E3AD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  <w:lang w:val="en-GB"/>
              </w:rPr>
              <w:t>Omnichannel-Commerce and International Branding</w:t>
            </w:r>
          </w:p>
        </w:tc>
        <w:tc>
          <w:tcPr>
            <w:tcW w:w="3335" w:type="dxa"/>
            <w:vAlign w:val="center"/>
          </w:tcPr>
          <w:p w14:paraId="2E84AEB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val="en-US" w:eastAsia="de-DE"/>
              </w:rPr>
              <w:t>Omnichannel-Commerce</w:t>
            </w:r>
          </w:p>
        </w:tc>
        <w:tc>
          <w:tcPr>
            <w:tcW w:w="1017" w:type="dxa"/>
            <w:vAlign w:val="center"/>
          </w:tcPr>
          <w:p w14:paraId="332F95C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 w:val="restart"/>
            <w:vAlign w:val="center"/>
          </w:tcPr>
          <w:p w14:paraId="43927B7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52" w:type="dxa"/>
            <w:vMerge w:val="restart"/>
            <w:vAlign w:val="center"/>
          </w:tcPr>
          <w:p w14:paraId="6598561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403" w:type="dxa"/>
            <w:vAlign w:val="center"/>
          </w:tcPr>
          <w:p w14:paraId="202B3E2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14202482</w:t>
            </w:r>
          </w:p>
        </w:tc>
        <w:tc>
          <w:tcPr>
            <w:tcW w:w="2260" w:type="dxa"/>
            <w:vMerge w:val="restart"/>
            <w:vAlign w:val="center"/>
          </w:tcPr>
          <w:p w14:paraId="35FBD51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Prof. Dr. Swoboda</w:t>
            </w:r>
          </w:p>
        </w:tc>
      </w:tr>
      <w:tr w:rsidR="00936252" w14:paraId="41C68A1C" w14:textId="77777777">
        <w:trPr>
          <w:trHeight w:val="248"/>
        </w:trPr>
        <w:tc>
          <w:tcPr>
            <w:tcW w:w="2522" w:type="dxa"/>
            <w:vMerge/>
            <w:vAlign w:val="center"/>
          </w:tcPr>
          <w:p w14:paraId="26A200C5" w14:textId="77777777" w:rsidR="00936252" w:rsidRDefault="00936252">
            <w:pPr>
              <w:jc w:val="center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</w:p>
        </w:tc>
        <w:tc>
          <w:tcPr>
            <w:tcW w:w="3335" w:type="dxa"/>
            <w:vAlign w:val="center"/>
          </w:tcPr>
          <w:p w14:paraId="300457FD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val="en-US" w:eastAsia="de-DE"/>
              </w:rPr>
              <w:t xml:space="preserve">International Brand Management (excl. group work, presentations) </w:t>
            </w:r>
          </w:p>
        </w:tc>
        <w:tc>
          <w:tcPr>
            <w:tcW w:w="1017" w:type="dxa"/>
            <w:vAlign w:val="center"/>
          </w:tcPr>
          <w:p w14:paraId="31B0574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23" w:type="dxa"/>
            <w:vMerge/>
            <w:vAlign w:val="center"/>
          </w:tcPr>
          <w:p w14:paraId="55104A5A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  <w:vMerge/>
            <w:vAlign w:val="center"/>
          </w:tcPr>
          <w:p w14:paraId="6D01548E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Align w:val="center"/>
          </w:tcPr>
          <w:p w14:paraId="6715C11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14202482</w:t>
            </w:r>
          </w:p>
        </w:tc>
        <w:tc>
          <w:tcPr>
            <w:tcW w:w="2260" w:type="dxa"/>
            <w:vMerge/>
            <w:vAlign w:val="center"/>
          </w:tcPr>
          <w:p w14:paraId="489CC88C" w14:textId="77777777" w:rsidR="00936252" w:rsidRDefault="00936252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5545E6CF" w14:textId="77777777">
        <w:trPr>
          <w:trHeight w:val="352"/>
        </w:trPr>
        <w:tc>
          <w:tcPr>
            <w:tcW w:w="2522" w:type="dxa"/>
            <w:vAlign w:val="center"/>
          </w:tcPr>
          <w:p w14:paraId="78AD398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International </w:t>
            </w:r>
            <w:proofErr w:type="gramStart"/>
            <w:r>
              <w:rPr>
                <w:rFonts w:ascii="Segoe UI" w:hAnsi="Segoe UI" w:cs="Segoe UI"/>
                <w:iCs/>
                <w:sz w:val="20"/>
                <w:szCs w:val="20"/>
              </w:rPr>
              <w:t>Marketing Management</w:t>
            </w:r>
            <w:proofErr w:type="gramEnd"/>
          </w:p>
        </w:tc>
        <w:tc>
          <w:tcPr>
            <w:tcW w:w="3335" w:type="dxa"/>
            <w:vAlign w:val="center"/>
          </w:tcPr>
          <w:p w14:paraId="2885A6D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val="en-US" w:eastAsia="de-DE"/>
              </w:rPr>
              <w:t>International Strategic Marketing</w:t>
            </w:r>
          </w:p>
        </w:tc>
        <w:tc>
          <w:tcPr>
            <w:tcW w:w="1017" w:type="dxa"/>
            <w:vAlign w:val="center"/>
          </w:tcPr>
          <w:p w14:paraId="2A5E976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23" w:type="dxa"/>
            <w:vAlign w:val="center"/>
          </w:tcPr>
          <w:p w14:paraId="09E2B8E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52" w:type="dxa"/>
            <w:vAlign w:val="center"/>
          </w:tcPr>
          <w:p w14:paraId="59DBA2F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403" w:type="dxa"/>
            <w:vAlign w:val="center"/>
          </w:tcPr>
          <w:p w14:paraId="5A08015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14202481</w:t>
            </w:r>
          </w:p>
        </w:tc>
        <w:tc>
          <w:tcPr>
            <w:tcW w:w="2260" w:type="dxa"/>
            <w:vMerge/>
            <w:vAlign w:val="center"/>
          </w:tcPr>
          <w:p w14:paraId="00298E5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75B4792D" w14:textId="77777777" w:rsidR="00936252" w:rsidRDefault="00936252"/>
    <w:p w14:paraId="2799A3BE" w14:textId="77777777" w:rsidR="00936252" w:rsidRDefault="00000000">
      <w:r>
        <w:br w:type="page" w:clear="all"/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545"/>
        <w:gridCol w:w="3370"/>
        <w:gridCol w:w="34"/>
        <w:gridCol w:w="991"/>
        <w:gridCol w:w="1133"/>
        <w:gridCol w:w="2691"/>
        <w:gridCol w:w="1276"/>
        <w:gridCol w:w="2272"/>
      </w:tblGrid>
      <w:tr w:rsidR="00936252" w14:paraId="3A3B58A7" w14:textId="77777777">
        <w:trPr>
          <w:trHeight w:val="53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4C2B752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pacing w:val="-2"/>
                <w:sz w:val="20"/>
                <w:szCs w:val="20"/>
                <w:lang w:val="en-US" w:eastAsia="de-DE"/>
              </w:rPr>
              <w:lastRenderedPageBreak/>
              <w:t>Strategy and Innovation</w:t>
            </w:r>
          </w:p>
        </w:tc>
      </w:tr>
      <w:tr w:rsidR="00936252" w14:paraId="17826A73" w14:textId="77777777">
        <w:trPr>
          <w:trHeight w:val="352"/>
        </w:trPr>
        <w:tc>
          <w:tcPr>
            <w:tcW w:w="2545" w:type="dxa"/>
            <w:vMerge w:val="restart"/>
            <w:vAlign w:val="center"/>
          </w:tcPr>
          <w:p w14:paraId="11C4CA9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Sustainable Management and Strategy</w:t>
            </w:r>
          </w:p>
        </w:tc>
        <w:tc>
          <w:tcPr>
            <w:tcW w:w="3370" w:type="dxa"/>
            <w:vAlign w:val="center"/>
          </w:tcPr>
          <w:p w14:paraId="459C1CF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Tutorial: Sustainability Management and Strategy</w:t>
            </w:r>
          </w:p>
        </w:tc>
        <w:tc>
          <w:tcPr>
            <w:tcW w:w="1025" w:type="dxa"/>
            <w:gridSpan w:val="2"/>
            <w:vAlign w:val="center"/>
          </w:tcPr>
          <w:p w14:paraId="110F954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Merge w:val="restart"/>
            <w:vAlign w:val="center"/>
          </w:tcPr>
          <w:p w14:paraId="1DDEC06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0588E43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Tutorial</w:t>
            </w:r>
          </w:p>
        </w:tc>
        <w:tc>
          <w:tcPr>
            <w:tcW w:w="1276" w:type="dxa"/>
            <w:vAlign w:val="center"/>
          </w:tcPr>
          <w:p w14:paraId="6FA740C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14202580</w:t>
            </w:r>
          </w:p>
        </w:tc>
        <w:tc>
          <w:tcPr>
            <w:tcW w:w="2272" w:type="dxa"/>
            <w:vMerge w:val="restart"/>
            <w:vAlign w:val="center"/>
          </w:tcPr>
          <w:p w14:paraId="7E6C303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Prof. Dr. Block</w:t>
            </w:r>
          </w:p>
        </w:tc>
      </w:tr>
      <w:tr w:rsidR="00936252" w14:paraId="75FA3353" w14:textId="77777777">
        <w:trPr>
          <w:trHeight w:val="298"/>
        </w:trPr>
        <w:tc>
          <w:tcPr>
            <w:tcW w:w="2545" w:type="dxa"/>
            <w:vMerge/>
            <w:vAlign w:val="center"/>
          </w:tcPr>
          <w:p w14:paraId="013A87BC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70" w:type="dxa"/>
            <w:vAlign w:val="center"/>
          </w:tcPr>
          <w:p w14:paraId="3D75F57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Sustainability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Management</w:t>
            </w:r>
          </w:p>
        </w:tc>
        <w:tc>
          <w:tcPr>
            <w:tcW w:w="1025" w:type="dxa"/>
            <w:gridSpan w:val="2"/>
            <w:vMerge w:val="restart"/>
            <w:vAlign w:val="center"/>
          </w:tcPr>
          <w:p w14:paraId="71578D1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Merge/>
            <w:vAlign w:val="center"/>
          </w:tcPr>
          <w:p w14:paraId="46CD422A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 w:val="restart"/>
            <w:vAlign w:val="center"/>
          </w:tcPr>
          <w:p w14:paraId="4B701AC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26BF1B4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14202517</w:t>
            </w:r>
          </w:p>
        </w:tc>
        <w:tc>
          <w:tcPr>
            <w:tcW w:w="2272" w:type="dxa"/>
            <w:vMerge/>
            <w:vAlign w:val="center"/>
          </w:tcPr>
          <w:p w14:paraId="0C856ED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3D5070B8" w14:textId="77777777">
        <w:trPr>
          <w:trHeight w:val="172"/>
        </w:trPr>
        <w:tc>
          <w:tcPr>
            <w:tcW w:w="2545" w:type="dxa"/>
            <w:vMerge/>
            <w:vAlign w:val="center"/>
          </w:tcPr>
          <w:p w14:paraId="1A8FF5B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70" w:type="dxa"/>
            <w:vAlign w:val="center"/>
          </w:tcPr>
          <w:p w14:paraId="1FD1F2A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Strategy</w:t>
            </w:r>
            <w:proofErr w:type="spellEnd"/>
          </w:p>
        </w:tc>
        <w:tc>
          <w:tcPr>
            <w:tcW w:w="1025" w:type="dxa"/>
            <w:gridSpan w:val="2"/>
            <w:vMerge/>
            <w:vAlign w:val="center"/>
          </w:tcPr>
          <w:p w14:paraId="5456B89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1DF4ADC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  <w:vAlign w:val="center"/>
          </w:tcPr>
          <w:p w14:paraId="4EBCAB13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FBDFA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14202424</w:t>
            </w:r>
          </w:p>
        </w:tc>
        <w:tc>
          <w:tcPr>
            <w:tcW w:w="2272" w:type="dxa"/>
            <w:vMerge/>
            <w:vAlign w:val="center"/>
          </w:tcPr>
          <w:p w14:paraId="77C0DFA3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017B4D99" w14:textId="77777777">
        <w:trPr>
          <w:trHeight w:val="352"/>
        </w:trPr>
        <w:tc>
          <w:tcPr>
            <w:tcW w:w="2545" w:type="dxa"/>
            <w:vMerge w:val="restart"/>
            <w:vAlign w:val="center"/>
          </w:tcPr>
          <w:p w14:paraId="52010A1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Innovation Management and Environmental Sustainability</w:t>
            </w:r>
          </w:p>
        </w:tc>
        <w:tc>
          <w:tcPr>
            <w:tcW w:w="3370" w:type="dxa"/>
            <w:vAlign w:val="center"/>
          </w:tcPr>
          <w:p w14:paraId="0CED575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Tutorial: Innovation Management &amp; Environmental Sustainability</w:t>
            </w:r>
          </w:p>
        </w:tc>
        <w:tc>
          <w:tcPr>
            <w:tcW w:w="1025" w:type="dxa"/>
            <w:gridSpan w:val="2"/>
            <w:vAlign w:val="center"/>
          </w:tcPr>
          <w:p w14:paraId="083BB06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Merge w:val="restart"/>
            <w:vAlign w:val="center"/>
          </w:tcPr>
          <w:p w14:paraId="74EAD0B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6F567F0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Tutorial</w:t>
            </w:r>
          </w:p>
        </w:tc>
        <w:tc>
          <w:tcPr>
            <w:tcW w:w="1276" w:type="dxa"/>
            <w:vAlign w:val="center"/>
          </w:tcPr>
          <w:p w14:paraId="6455364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14202629</w:t>
            </w:r>
          </w:p>
        </w:tc>
        <w:tc>
          <w:tcPr>
            <w:tcW w:w="2272" w:type="dxa"/>
            <w:vMerge w:val="restart"/>
            <w:vAlign w:val="center"/>
          </w:tcPr>
          <w:p w14:paraId="3410BEF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Prof. Dr. Block</w:t>
            </w:r>
          </w:p>
        </w:tc>
      </w:tr>
      <w:tr w:rsidR="00936252" w14:paraId="0F177EC4" w14:textId="77777777">
        <w:trPr>
          <w:trHeight w:val="352"/>
        </w:trPr>
        <w:tc>
          <w:tcPr>
            <w:tcW w:w="2545" w:type="dxa"/>
            <w:vMerge/>
            <w:vAlign w:val="center"/>
          </w:tcPr>
          <w:p w14:paraId="725C92B6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3370" w:type="dxa"/>
            <w:vAlign w:val="center"/>
          </w:tcPr>
          <w:p w14:paraId="64754FCB" w14:textId="77777777" w:rsidR="00936252" w:rsidRDefault="000000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  <w:t>Innovation Management</w:t>
            </w:r>
          </w:p>
        </w:tc>
        <w:tc>
          <w:tcPr>
            <w:tcW w:w="1025" w:type="dxa"/>
            <w:gridSpan w:val="2"/>
            <w:vMerge w:val="restart"/>
            <w:vAlign w:val="center"/>
          </w:tcPr>
          <w:p w14:paraId="038317E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Merge/>
            <w:vAlign w:val="center"/>
          </w:tcPr>
          <w:p w14:paraId="5738EE1B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3E135EF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082E3B4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14202627</w:t>
            </w:r>
          </w:p>
        </w:tc>
        <w:tc>
          <w:tcPr>
            <w:tcW w:w="2272" w:type="dxa"/>
            <w:vMerge/>
            <w:vAlign w:val="center"/>
          </w:tcPr>
          <w:p w14:paraId="70A54365" w14:textId="77777777" w:rsidR="00936252" w:rsidRDefault="00936252">
            <w:pPr>
              <w:jc w:val="center"/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</w:pPr>
          </w:p>
        </w:tc>
      </w:tr>
      <w:tr w:rsidR="00936252" w14:paraId="4AF291D9" w14:textId="77777777">
        <w:trPr>
          <w:trHeight w:val="352"/>
        </w:trPr>
        <w:tc>
          <w:tcPr>
            <w:tcW w:w="2545" w:type="dxa"/>
            <w:vMerge/>
            <w:vAlign w:val="center"/>
          </w:tcPr>
          <w:p w14:paraId="1366EF76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70" w:type="dxa"/>
            <w:vAlign w:val="center"/>
          </w:tcPr>
          <w:p w14:paraId="6EFD359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  <w:t>Environmental Sustainability</w:t>
            </w:r>
          </w:p>
        </w:tc>
        <w:tc>
          <w:tcPr>
            <w:tcW w:w="1025" w:type="dxa"/>
            <w:gridSpan w:val="2"/>
            <w:vMerge/>
            <w:vAlign w:val="center"/>
          </w:tcPr>
          <w:p w14:paraId="02FCE242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3A80A4B7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743BD6C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36AC4A8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14202628</w:t>
            </w:r>
          </w:p>
        </w:tc>
        <w:tc>
          <w:tcPr>
            <w:tcW w:w="2272" w:type="dxa"/>
            <w:vMerge/>
            <w:vAlign w:val="center"/>
          </w:tcPr>
          <w:p w14:paraId="0AB488D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3651FF21" w14:textId="77777777">
        <w:trPr>
          <w:trHeight w:val="175"/>
        </w:trPr>
        <w:tc>
          <w:tcPr>
            <w:tcW w:w="2545" w:type="dxa"/>
            <w:vMerge w:val="restart"/>
            <w:vAlign w:val="center"/>
          </w:tcPr>
          <w:p w14:paraId="56D2015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Business Analytics</w:t>
            </w:r>
          </w:p>
        </w:tc>
        <w:tc>
          <w:tcPr>
            <w:tcW w:w="3370" w:type="dxa"/>
            <w:vMerge w:val="restart"/>
            <w:vAlign w:val="center"/>
          </w:tcPr>
          <w:p w14:paraId="5189E901" w14:textId="77777777" w:rsidR="00936252" w:rsidRDefault="000000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Business Analytics</w:t>
            </w:r>
          </w:p>
        </w:tc>
        <w:tc>
          <w:tcPr>
            <w:tcW w:w="1025" w:type="dxa"/>
            <w:gridSpan w:val="2"/>
            <w:vMerge w:val="restart"/>
            <w:vAlign w:val="center"/>
          </w:tcPr>
          <w:p w14:paraId="32BC9E0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090699F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5D4DF13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122B0227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14202612</w:t>
            </w:r>
          </w:p>
        </w:tc>
        <w:tc>
          <w:tcPr>
            <w:tcW w:w="2272" w:type="dxa"/>
            <w:vMerge w:val="restart"/>
            <w:vAlign w:val="center"/>
          </w:tcPr>
          <w:p w14:paraId="16FE56B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 Block</w:t>
            </w:r>
          </w:p>
        </w:tc>
      </w:tr>
      <w:tr w:rsidR="00936252" w14:paraId="72E5B080" w14:textId="77777777">
        <w:trPr>
          <w:trHeight w:val="175"/>
        </w:trPr>
        <w:tc>
          <w:tcPr>
            <w:tcW w:w="2545" w:type="dxa"/>
            <w:vMerge/>
            <w:vAlign w:val="center"/>
          </w:tcPr>
          <w:p w14:paraId="02B55B8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370" w:type="dxa"/>
            <w:vMerge/>
            <w:vAlign w:val="center"/>
          </w:tcPr>
          <w:p w14:paraId="0283EE0F" w14:textId="77777777" w:rsidR="00936252" w:rsidRDefault="00936252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14:paraId="1A505D8A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1821486E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4FE452E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276" w:type="dxa"/>
            <w:vAlign w:val="center"/>
          </w:tcPr>
          <w:p w14:paraId="054C9538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14202613</w:t>
            </w:r>
          </w:p>
        </w:tc>
        <w:tc>
          <w:tcPr>
            <w:tcW w:w="2272" w:type="dxa"/>
            <w:vMerge/>
            <w:vAlign w:val="center"/>
          </w:tcPr>
          <w:p w14:paraId="660542E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1A3CDA61" w14:textId="77777777">
        <w:trPr>
          <w:trHeight w:val="378"/>
        </w:trPr>
        <w:tc>
          <w:tcPr>
            <w:tcW w:w="2545" w:type="dxa"/>
            <w:vMerge w:val="restart"/>
            <w:vAlign w:val="center"/>
          </w:tcPr>
          <w:p w14:paraId="70B10AF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Sustainability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Artificial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Intelligence</w:t>
            </w:r>
            <w:proofErr w:type="spellEnd"/>
          </w:p>
        </w:tc>
        <w:tc>
          <w:tcPr>
            <w:tcW w:w="3370" w:type="dxa"/>
            <w:vAlign w:val="center"/>
          </w:tcPr>
          <w:p w14:paraId="52FFB313" w14:textId="77777777" w:rsidR="00936252" w:rsidRDefault="000000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Sustainability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Artificial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Intelligence</w:t>
            </w:r>
            <w:proofErr w:type="spellEnd"/>
          </w:p>
        </w:tc>
        <w:tc>
          <w:tcPr>
            <w:tcW w:w="1025" w:type="dxa"/>
            <w:gridSpan w:val="2"/>
            <w:vMerge w:val="restart"/>
            <w:vAlign w:val="center"/>
          </w:tcPr>
          <w:p w14:paraId="3685C30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4497EFA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13D1F38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78772573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14202616</w:t>
            </w:r>
          </w:p>
        </w:tc>
        <w:tc>
          <w:tcPr>
            <w:tcW w:w="2272" w:type="dxa"/>
            <w:vMerge w:val="restart"/>
            <w:vAlign w:val="center"/>
          </w:tcPr>
          <w:p w14:paraId="0DE4B69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Dr. Steinmetz</w:t>
            </w:r>
          </w:p>
        </w:tc>
      </w:tr>
      <w:tr w:rsidR="00936252" w14:paraId="55144616" w14:textId="77777777">
        <w:trPr>
          <w:trHeight w:val="378"/>
        </w:trPr>
        <w:tc>
          <w:tcPr>
            <w:tcW w:w="2545" w:type="dxa"/>
            <w:vMerge/>
            <w:vAlign w:val="center"/>
          </w:tcPr>
          <w:p w14:paraId="2B927ED3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14:paraId="2E183859" w14:textId="77777777" w:rsidR="00936252" w:rsidRDefault="000000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Tutorial: Sustainability and Artificial Intelligence</w:t>
            </w:r>
          </w:p>
        </w:tc>
        <w:tc>
          <w:tcPr>
            <w:tcW w:w="1025" w:type="dxa"/>
            <w:gridSpan w:val="2"/>
            <w:vMerge/>
            <w:vAlign w:val="center"/>
          </w:tcPr>
          <w:p w14:paraId="7236840C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3074B8C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08E1338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Tutorial</w:t>
            </w:r>
          </w:p>
        </w:tc>
        <w:tc>
          <w:tcPr>
            <w:tcW w:w="1276" w:type="dxa"/>
            <w:vAlign w:val="center"/>
          </w:tcPr>
          <w:p w14:paraId="4281E92E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14202617</w:t>
            </w:r>
          </w:p>
        </w:tc>
        <w:tc>
          <w:tcPr>
            <w:tcW w:w="2272" w:type="dxa"/>
            <w:vMerge/>
            <w:vAlign w:val="center"/>
          </w:tcPr>
          <w:p w14:paraId="0CDB533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56770926" w14:textId="77777777">
        <w:trPr>
          <w:trHeight w:val="131"/>
        </w:trPr>
        <w:tc>
          <w:tcPr>
            <w:tcW w:w="14312" w:type="dxa"/>
            <w:gridSpan w:val="8"/>
            <w:shd w:val="clear" w:color="auto" w:fill="C6D9F1" w:themeFill="text2" w:themeFillTint="33"/>
            <w:vAlign w:val="center"/>
          </w:tcPr>
          <w:p w14:paraId="05D1A36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  <w:t>Economics</w:t>
            </w:r>
          </w:p>
        </w:tc>
      </w:tr>
      <w:tr w:rsidR="00936252" w14:paraId="3153B0F0" w14:textId="77777777">
        <w:trPr>
          <w:trHeight w:val="131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2FA6E95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val="en-US" w:eastAsia="de-DE"/>
              </w:rPr>
              <w:t>Fundamental Modules</w:t>
            </w:r>
          </w:p>
        </w:tc>
      </w:tr>
      <w:tr w:rsidR="00936252" w14:paraId="136DB9DA" w14:textId="77777777">
        <w:trPr>
          <w:trHeight w:val="352"/>
        </w:trPr>
        <w:tc>
          <w:tcPr>
            <w:tcW w:w="2545" w:type="dxa"/>
            <w:vMerge w:val="restart"/>
            <w:vAlign w:val="center"/>
          </w:tcPr>
          <w:p w14:paraId="72B7AF5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Advanced Microeconomics</w:t>
            </w:r>
          </w:p>
        </w:tc>
        <w:tc>
          <w:tcPr>
            <w:tcW w:w="3404" w:type="dxa"/>
            <w:gridSpan w:val="2"/>
            <w:vAlign w:val="center"/>
          </w:tcPr>
          <w:p w14:paraId="0BCE99B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Advanced Microeconomics</w:t>
            </w:r>
          </w:p>
        </w:tc>
        <w:tc>
          <w:tcPr>
            <w:tcW w:w="991" w:type="dxa"/>
            <w:vMerge w:val="restart"/>
            <w:vAlign w:val="center"/>
          </w:tcPr>
          <w:p w14:paraId="0FECA85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050248A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43A8FF1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454FBEF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14402713</w:t>
            </w:r>
          </w:p>
        </w:tc>
        <w:tc>
          <w:tcPr>
            <w:tcW w:w="2272" w:type="dxa"/>
            <w:vAlign w:val="center"/>
          </w:tcPr>
          <w:p w14:paraId="1F5E1C3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Jirjahn</w:t>
            </w:r>
          </w:p>
          <w:p w14:paraId="786D47F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Matschke</w:t>
            </w:r>
          </w:p>
        </w:tc>
      </w:tr>
      <w:tr w:rsidR="00936252" w14:paraId="5D27AC4F" w14:textId="77777777">
        <w:trPr>
          <w:trHeight w:val="352"/>
        </w:trPr>
        <w:tc>
          <w:tcPr>
            <w:tcW w:w="2545" w:type="dxa"/>
            <w:vMerge/>
            <w:vAlign w:val="center"/>
          </w:tcPr>
          <w:p w14:paraId="737F96D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00C9B9B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Mathematics for Economists</w:t>
            </w:r>
          </w:p>
        </w:tc>
        <w:tc>
          <w:tcPr>
            <w:tcW w:w="991" w:type="dxa"/>
            <w:vMerge/>
            <w:vAlign w:val="center"/>
          </w:tcPr>
          <w:p w14:paraId="55E6DA5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1452A67B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41C9731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6850C1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14402781</w:t>
            </w:r>
          </w:p>
        </w:tc>
        <w:tc>
          <w:tcPr>
            <w:tcW w:w="2272" w:type="dxa"/>
            <w:vAlign w:val="center"/>
          </w:tcPr>
          <w:p w14:paraId="7D1D03C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Dr. von Auer</w:t>
            </w:r>
          </w:p>
        </w:tc>
      </w:tr>
      <w:tr w:rsidR="00936252" w14:paraId="22F600A9" w14:textId="77777777">
        <w:trPr>
          <w:trHeight w:val="352"/>
        </w:trPr>
        <w:tc>
          <w:tcPr>
            <w:tcW w:w="2545" w:type="dxa"/>
            <w:vAlign w:val="center"/>
          </w:tcPr>
          <w:p w14:paraId="560A2EA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Advanced Macroeconomics</w:t>
            </w:r>
          </w:p>
        </w:tc>
        <w:tc>
          <w:tcPr>
            <w:tcW w:w="3404" w:type="dxa"/>
            <w:gridSpan w:val="2"/>
            <w:vAlign w:val="center"/>
          </w:tcPr>
          <w:p w14:paraId="5FABF82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Advanced Macroeconomics</w:t>
            </w:r>
          </w:p>
        </w:tc>
        <w:tc>
          <w:tcPr>
            <w:tcW w:w="991" w:type="dxa"/>
            <w:vAlign w:val="center"/>
          </w:tcPr>
          <w:p w14:paraId="635CFC2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0142AFF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7665BFB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3877DA2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14402712</w:t>
            </w:r>
          </w:p>
        </w:tc>
        <w:tc>
          <w:tcPr>
            <w:tcW w:w="2272" w:type="dxa"/>
            <w:vAlign w:val="center"/>
          </w:tcPr>
          <w:p w14:paraId="68F8919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Neuenkirch</w:t>
            </w:r>
            <w:proofErr w:type="spellEnd"/>
          </w:p>
        </w:tc>
      </w:tr>
      <w:tr w:rsidR="00936252" w14:paraId="09B442E8" w14:textId="77777777">
        <w:trPr>
          <w:trHeight w:val="352"/>
        </w:trPr>
        <w:tc>
          <w:tcPr>
            <w:tcW w:w="2545" w:type="dxa"/>
            <w:vAlign w:val="center"/>
          </w:tcPr>
          <w:p w14:paraId="52840CB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Econometrics</w:t>
            </w:r>
          </w:p>
        </w:tc>
        <w:tc>
          <w:tcPr>
            <w:tcW w:w="3404" w:type="dxa"/>
            <w:gridSpan w:val="2"/>
            <w:vAlign w:val="center"/>
          </w:tcPr>
          <w:p w14:paraId="2EE8A09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Econometrics</w:t>
            </w:r>
          </w:p>
        </w:tc>
        <w:tc>
          <w:tcPr>
            <w:tcW w:w="991" w:type="dxa"/>
            <w:vAlign w:val="center"/>
          </w:tcPr>
          <w:p w14:paraId="2D65D87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372D05C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5543428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105C782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14402784</w:t>
            </w:r>
          </w:p>
        </w:tc>
        <w:tc>
          <w:tcPr>
            <w:tcW w:w="2272" w:type="dxa"/>
            <w:vAlign w:val="center"/>
          </w:tcPr>
          <w:p w14:paraId="467A701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Neuenkirch</w:t>
            </w:r>
          </w:p>
          <w:p w14:paraId="622A3EB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von Auer</w:t>
            </w:r>
          </w:p>
        </w:tc>
      </w:tr>
      <w:tr w:rsidR="00936252" w14:paraId="0F61D985" w14:textId="77777777">
        <w:trPr>
          <w:trHeight w:val="352"/>
        </w:trPr>
        <w:tc>
          <w:tcPr>
            <w:tcW w:w="2545" w:type="dxa"/>
            <w:vAlign w:val="center"/>
          </w:tcPr>
          <w:p w14:paraId="637764A5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International Environmental Economics</w:t>
            </w:r>
          </w:p>
        </w:tc>
        <w:tc>
          <w:tcPr>
            <w:tcW w:w="3404" w:type="dxa"/>
            <w:gridSpan w:val="2"/>
            <w:vAlign w:val="center"/>
          </w:tcPr>
          <w:p w14:paraId="765CE7C7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International Environmental Economics</w:t>
            </w:r>
          </w:p>
        </w:tc>
        <w:tc>
          <w:tcPr>
            <w:tcW w:w="991" w:type="dxa"/>
            <w:vAlign w:val="center"/>
          </w:tcPr>
          <w:p w14:paraId="6534B55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33" w:type="dxa"/>
            <w:vAlign w:val="center"/>
          </w:tcPr>
          <w:p w14:paraId="321D310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</w:t>
            </w:r>
          </w:p>
        </w:tc>
        <w:tc>
          <w:tcPr>
            <w:tcW w:w="2691" w:type="dxa"/>
            <w:vAlign w:val="center"/>
          </w:tcPr>
          <w:p w14:paraId="24EFC24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Seminar</w:t>
            </w:r>
          </w:p>
        </w:tc>
        <w:tc>
          <w:tcPr>
            <w:tcW w:w="1276" w:type="dxa"/>
            <w:vAlign w:val="center"/>
          </w:tcPr>
          <w:p w14:paraId="1CFBD4C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14402841</w:t>
            </w:r>
          </w:p>
        </w:tc>
        <w:tc>
          <w:tcPr>
            <w:tcW w:w="2272" w:type="dxa"/>
            <w:vAlign w:val="center"/>
          </w:tcPr>
          <w:p w14:paraId="041E099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Fürstenberger</w:t>
            </w:r>
          </w:p>
        </w:tc>
      </w:tr>
      <w:tr w:rsidR="00936252" w14:paraId="04BAC985" w14:textId="77777777">
        <w:trPr>
          <w:trHeight w:val="53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37E26EA0" w14:textId="77777777" w:rsidR="00936252" w:rsidRDefault="00000000">
            <w:pPr>
              <w:jc w:val="center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iCs/>
                <w:sz w:val="20"/>
                <w:szCs w:val="20"/>
                <w:lang w:val="en-US"/>
              </w:rPr>
              <w:t>Major “</w:t>
            </w:r>
            <w:r>
              <w:rPr>
                <w:rFonts w:ascii="Segoe UI" w:hAnsi="Segoe UI" w:cs="Segoe UI"/>
                <w:b/>
                <w:iCs/>
                <w:sz w:val="20"/>
                <w:szCs w:val="20"/>
                <w:shd w:val="clear" w:color="auto" w:fill="D9D9D9" w:themeFill="background1" w:themeFillShade="D9"/>
                <w:lang w:val="en-US"/>
              </w:rPr>
              <w:t>International</w:t>
            </w:r>
            <w:r>
              <w:rPr>
                <w:rFonts w:ascii="Segoe UI" w:hAnsi="Segoe UI" w:cs="Segoe UI"/>
                <w:b/>
                <w:iCs/>
                <w:sz w:val="20"/>
                <w:szCs w:val="20"/>
                <w:lang w:val="en-US"/>
              </w:rPr>
              <w:t xml:space="preserve"> Political Economy”</w:t>
            </w:r>
          </w:p>
        </w:tc>
      </w:tr>
      <w:tr w:rsidR="00936252" w14:paraId="0F9DCDFB" w14:textId="77777777">
        <w:trPr>
          <w:trHeight w:val="352"/>
        </w:trPr>
        <w:tc>
          <w:tcPr>
            <w:tcW w:w="2545" w:type="dxa"/>
            <w:vAlign w:val="center"/>
          </w:tcPr>
          <w:p w14:paraId="0CD19B2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Political Economics</w:t>
            </w:r>
          </w:p>
        </w:tc>
        <w:tc>
          <w:tcPr>
            <w:tcW w:w="3404" w:type="dxa"/>
            <w:gridSpan w:val="2"/>
            <w:vAlign w:val="center"/>
          </w:tcPr>
          <w:p w14:paraId="603AFF76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Political Economics</w:t>
            </w:r>
          </w:p>
        </w:tc>
        <w:tc>
          <w:tcPr>
            <w:tcW w:w="991" w:type="dxa"/>
            <w:vAlign w:val="center"/>
          </w:tcPr>
          <w:p w14:paraId="5267443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5EB0862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3516C13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44FFF07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14402802</w:t>
            </w:r>
          </w:p>
        </w:tc>
        <w:tc>
          <w:tcPr>
            <w:tcW w:w="2272" w:type="dxa"/>
            <w:vAlign w:val="center"/>
          </w:tcPr>
          <w:p w14:paraId="29B7EA2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Matschke</w:t>
            </w:r>
          </w:p>
        </w:tc>
      </w:tr>
      <w:tr w:rsidR="00936252" w14:paraId="5161EDD0" w14:textId="77777777">
        <w:trPr>
          <w:trHeight w:val="352"/>
        </w:trPr>
        <w:tc>
          <w:tcPr>
            <w:tcW w:w="2545" w:type="dxa"/>
            <w:vAlign w:val="center"/>
          </w:tcPr>
          <w:p w14:paraId="33F3CF6E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Research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Techniques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and Methods</w:t>
            </w:r>
          </w:p>
        </w:tc>
        <w:tc>
          <w:tcPr>
            <w:tcW w:w="3404" w:type="dxa"/>
            <w:gridSpan w:val="2"/>
            <w:vAlign w:val="center"/>
          </w:tcPr>
          <w:p w14:paraId="2B69801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eastAsia="de-DE"/>
              </w:rPr>
              <w:t xml:space="preserve">Research </w:t>
            </w: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eastAsia="de-DE"/>
              </w:rPr>
              <w:t>Techniques</w:t>
            </w:r>
            <w:proofErr w:type="spellEnd"/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eastAsia="de-DE"/>
              </w:rPr>
              <w:t xml:space="preserve"> and Methods</w:t>
            </w:r>
          </w:p>
        </w:tc>
        <w:tc>
          <w:tcPr>
            <w:tcW w:w="991" w:type="dxa"/>
            <w:vAlign w:val="center"/>
          </w:tcPr>
          <w:p w14:paraId="0964812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6FBB538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007FB81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3EC5E24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13502284</w:t>
            </w:r>
          </w:p>
        </w:tc>
        <w:tc>
          <w:tcPr>
            <w:tcW w:w="2272" w:type="dxa"/>
            <w:vAlign w:val="center"/>
          </w:tcPr>
          <w:p w14:paraId="4885D5A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Dr. Liebe</w:t>
            </w:r>
          </w:p>
        </w:tc>
      </w:tr>
      <w:tr w:rsidR="00936252" w14:paraId="3AF6FB02" w14:textId="77777777">
        <w:trPr>
          <w:trHeight w:val="352"/>
        </w:trPr>
        <w:tc>
          <w:tcPr>
            <w:tcW w:w="2545" w:type="dxa"/>
            <w:vAlign w:val="center"/>
          </w:tcPr>
          <w:p w14:paraId="34ED1A5B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East Asian Politics and Governance</w:t>
            </w:r>
          </w:p>
        </w:tc>
        <w:tc>
          <w:tcPr>
            <w:tcW w:w="3404" w:type="dxa"/>
            <w:gridSpan w:val="2"/>
            <w:vAlign w:val="center"/>
          </w:tcPr>
          <w:p w14:paraId="0718EE14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val="en-GB" w:eastAsia="de-DE"/>
              </w:rPr>
              <w:t>East Asian Politics and Governance</w:t>
            </w:r>
          </w:p>
        </w:tc>
        <w:tc>
          <w:tcPr>
            <w:tcW w:w="991" w:type="dxa"/>
            <w:vAlign w:val="center"/>
          </w:tcPr>
          <w:p w14:paraId="627220A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4F5B60A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7F9823D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0AA4A16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13502283</w:t>
            </w:r>
          </w:p>
        </w:tc>
        <w:tc>
          <w:tcPr>
            <w:tcW w:w="2272" w:type="dxa"/>
            <w:vAlign w:val="center"/>
          </w:tcPr>
          <w:p w14:paraId="68D127F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Dr. Heilmann</w:t>
            </w:r>
          </w:p>
        </w:tc>
      </w:tr>
      <w:tr w:rsidR="00936252" w14:paraId="61B5DEE9" w14:textId="77777777">
        <w:trPr>
          <w:trHeight w:val="352"/>
        </w:trPr>
        <w:tc>
          <w:tcPr>
            <w:tcW w:w="2545" w:type="dxa"/>
            <w:vAlign w:val="center"/>
          </w:tcPr>
          <w:p w14:paraId="3008521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European Politics and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Governance</w:t>
            </w:r>
            <w:proofErr w:type="spellEnd"/>
          </w:p>
        </w:tc>
        <w:tc>
          <w:tcPr>
            <w:tcW w:w="3404" w:type="dxa"/>
            <w:gridSpan w:val="2"/>
            <w:vAlign w:val="center"/>
          </w:tcPr>
          <w:p w14:paraId="4A43334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eastAsia="de-DE"/>
              </w:rPr>
              <w:t xml:space="preserve">European Politics and </w:t>
            </w: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eastAsia="de-DE"/>
              </w:rPr>
              <w:t>Governance</w:t>
            </w:r>
            <w:proofErr w:type="spellEnd"/>
          </w:p>
        </w:tc>
        <w:tc>
          <w:tcPr>
            <w:tcW w:w="991" w:type="dxa"/>
            <w:vAlign w:val="center"/>
          </w:tcPr>
          <w:p w14:paraId="0F13C1C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03FCC61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1348CE1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6B17A28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13502282</w:t>
            </w:r>
          </w:p>
        </w:tc>
        <w:tc>
          <w:tcPr>
            <w:tcW w:w="2272" w:type="dxa"/>
            <w:vAlign w:val="center"/>
          </w:tcPr>
          <w:p w14:paraId="04C3AC4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Dr. Schild</w:t>
            </w:r>
          </w:p>
        </w:tc>
      </w:tr>
      <w:tr w:rsidR="00936252" w14:paraId="313C2089" w14:textId="77777777">
        <w:trPr>
          <w:trHeight w:val="352"/>
        </w:trPr>
        <w:tc>
          <w:tcPr>
            <w:tcW w:w="2545" w:type="dxa"/>
            <w:vAlign w:val="center"/>
          </w:tcPr>
          <w:p w14:paraId="193581C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Global </w:t>
            </w: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Governance</w:t>
            </w:r>
            <w:proofErr w:type="spellEnd"/>
          </w:p>
        </w:tc>
        <w:tc>
          <w:tcPr>
            <w:tcW w:w="3404" w:type="dxa"/>
            <w:gridSpan w:val="2"/>
            <w:vAlign w:val="center"/>
          </w:tcPr>
          <w:p w14:paraId="34C0E080" w14:textId="77777777" w:rsidR="00936252" w:rsidRDefault="00000000">
            <w:pPr>
              <w:jc w:val="center"/>
              <w:rPr>
                <w:rFonts w:ascii="Segoe UI" w:eastAsia="Times New Roman" w:hAnsi="Segoe UI" w:cs="Segoe UI"/>
                <w:color w:val="000000" w:themeColor="text1"/>
                <w:spacing w:val="-2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Internationale</w:t>
            </w:r>
            <w:proofErr w:type="spellEnd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 xml:space="preserve"> Politik II</w:t>
            </w:r>
          </w:p>
        </w:tc>
        <w:tc>
          <w:tcPr>
            <w:tcW w:w="991" w:type="dxa"/>
            <w:vAlign w:val="center"/>
          </w:tcPr>
          <w:p w14:paraId="6671583A" w14:textId="77777777" w:rsidR="00936252" w:rsidRDefault="000000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10 ECTS</w:t>
            </w:r>
          </w:p>
        </w:tc>
        <w:tc>
          <w:tcPr>
            <w:tcW w:w="1133" w:type="dxa"/>
            <w:vAlign w:val="center"/>
          </w:tcPr>
          <w:p w14:paraId="25529F1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6DADC5B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3E85E1B4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13502308</w:t>
            </w:r>
          </w:p>
        </w:tc>
        <w:tc>
          <w:tcPr>
            <w:tcW w:w="2272" w:type="dxa"/>
            <w:vAlign w:val="center"/>
          </w:tcPr>
          <w:p w14:paraId="31309E7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Prof. Dr. Fröhlich</w:t>
            </w:r>
          </w:p>
        </w:tc>
      </w:tr>
      <w:tr w:rsidR="00936252" w14:paraId="5412AB47" w14:textId="77777777">
        <w:trPr>
          <w:trHeight w:val="352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6AB8F16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Major „</w:t>
            </w: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International Labor Markets and </w:t>
            </w:r>
            <w:proofErr w:type="gramStart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shd w:val="clear" w:color="auto" w:fill="D9D9D9" w:themeFill="background1" w:themeFillShade="D9"/>
                <w:lang w:val="en-GB"/>
              </w:rPr>
              <w:t>Innovation“</w:t>
            </w:r>
            <w:proofErr w:type="gramEnd"/>
          </w:p>
        </w:tc>
      </w:tr>
      <w:tr w:rsidR="00936252" w14:paraId="2458EE7F" w14:textId="77777777">
        <w:trPr>
          <w:trHeight w:val="444"/>
        </w:trPr>
        <w:tc>
          <w:tcPr>
            <w:tcW w:w="2545" w:type="dxa"/>
            <w:vMerge w:val="restart"/>
            <w:vAlign w:val="center"/>
          </w:tcPr>
          <w:p w14:paraId="6B41A3F9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Empirical Labor Economics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503C77D9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Empirical Labor Economics</w:t>
            </w:r>
          </w:p>
        </w:tc>
        <w:tc>
          <w:tcPr>
            <w:tcW w:w="991" w:type="dxa"/>
            <w:vMerge w:val="restart"/>
            <w:vAlign w:val="center"/>
          </w:tcPr>
          <w:p w14:paraId="3ACEAB5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2,5 ECTS</w:t>
            </w:r>
          </w:p>
          <w:p w14:paraId="25908EA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7,5 ECTS</w:t>
            </w:r>
          </w:p>
        </w:tc>
        <w:tc>
          <w:tcPr>
            <w:tcW w:w="1133" w:type="dxa"/>
            <w:vMerge w:val="restart"/>
            <w:vAlign w:val="center"/>
          </w:tcPr>
          <w:p w14:paraId="35BCCF1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27628BD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0A9A833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14402909</w:t>
            </w:r>
          </w:p>
        </w:tc>
        <w:tc>
          <w:tcPr>
            <w:tcW w:w="2272" w:type="dxa"/>
            <w:vMerge w:val="restart"/>
            <w:vAlign w:val="center"/>
          </w:tcPr>
          <w:p w14:paraId="64A8372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Jirjahn</w:t>
            </w:r>
          </w:p>
        </w:tc>
      </w:tr>
      <w:tr w:rsidR="00936252" w14:paraId="2629CB82" w14:textId="77777777">
        <w:trPr>
          <w:trHeight w:val="443"/>
        </w:trPr>
        <w:tc>
          <w:tcPr>
            <w:tcW w:w="2545" w:type="dxa"/>
            <w:vMerge/>
            <w:vAlign w:val="center"/>
          </w:tcPr>
          <w:p w14:paraId="02C2465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721261E2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vAlign w:val="center"/>
          </w:tcPr>
          <w:p w14:paraId="4641FDDC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6CB4BAE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6C735C4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20A6FAC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14402910</w:t>
            </w:r>
          </w:p>
        </w:tc>
        <w:tc>
          <w:tcPr>
            <w:tcW w:w="2272" w:type="dxa"/>
            <w:vMerge/>
            <w:vAlign w:val="center"/>
          </w:tcPr>
          <w:p w14:paraId="40EED9E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252" w14:paraId="22E2492E" w14:textId="77777777">
        <w:trPr>
          <w:trHeight w:val="670"/>
        </w:trPr>
        <w:tc>
          <w:tcPr>
            <w:tcW w:w="2545" w:type="dxa"/>
            <w:vMerge w:val="restart"/>
            <w:vAlign w:val="center"/>
          </w:tcPr>
          <w:p w14:paraId="2C70FF3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Incentives in Organizations and Innovation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05FC85C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Incentives in Organizations and Innovation</w:t>
            </w:r>
          </w:p>
        </w:tc>
        <w:tc>
          <w:tcPr>
            <w:tcW w:w="991" w:type="dxa"/>
            <w:vMerge w:val="restart"/>
            <w:vAlign w:val="center"/>
          </w:tcPr>
          <w:p w14:paraId="43A5DD9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4D33CF9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57AEA6F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Vorlesung</w:t>
            </w:r>
            <w:proofErr w:type="spellEnd"/>
          </w:p>
        </w:tc>
        <w:tc>
          <w:tcPr>
            <w:tcW w:w="1276" w:type="dxa"/>
            <w:vAlign w:val="center"/>
          </w:tcPr>
          <w:p w14:paraId="62495CC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14402849</w:t>
            </w:r>
          </w:p>
        </w:tc>
        <w:tc>
          <w:tcPr>
            <w:tcW w:w="2272" w:type="dxa"/>
            <w:vMerge w:val="restart"/>
            <w:vAlign w:val="center"/>
          </w:tcPr>
          <w:p w14:paraId="337822F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Jirjahn</w:t>
            </w:r>
          </w:p>
        </w:tc>
      </w:tr>
      <w:tr w:rsidR="00936252" w14:paraId="20D47A24" w14:textId="77777777">
        <w:trPr>
          <w:trHeight w:val="670"/>
        </w:trPr>
        <w:tc>
          <w:tcPr>
            <w:tcW w:w="2545" w:type="dxa"/>
            <w:vMerge/>
            <w:vAlign w:val="center"/>
          </w:tcPr>
          <w:p w14:paraId="5E1E2F5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470A2CD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vAlign w:val="center"/>
          </w:tcPr>
          <w:p w14:paraId="6C660119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20451E9C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16B40A5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13FD398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14402848</w:t>
            </w:r>
          </w:p>
        </w:tc>
        <w:tc>
          <w:tcPr>
            <w:tcW w:w="2272" w:type="dxa"/>
            <w:vMerge/>
            <w:vAlign w:val="center"/>
          </w:tcPr>
          <w:p w14:paraId="74955B17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252" w14:paraId="4FCAE5FA" w14:textId="77777777">
        <w:trPr>
          <w:trHeight w:val="352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125E896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Major „International Finance“</w:t>
            </w:r>
          </w:p>
        </w:tc>
      </w:tr>
      <w:tr w:rsidR="00936252" w14:paraId="07D3BFE2" w14:textId="77777777">
        <w:trPr>
          <w:trHeight w:val="293"/>
        </w:trPr>
        <w:tc>
          <w:tcPr>
            <w:tcW w:w="2545" w:type="dxa"/>
            <w:vMerge w:val="restart"/>
            <w:vAlign w:val="center"/>
          </w:tcPr>
          <w:p w14:paraId="35E57752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A</w:t>
            </w:r>
          </w:p>
        </w:tc>
        <w:tc>
          <w:tcPr>
            <w:tcW w:w="3404" w:type="dxa"/>
            <w:gridSpan w:val="2"/>
            <w:vAlign w:val="center"/>
          </w:tcPr>
          <w:p w14:paraId="3F1F53EA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A</w:t>
            </w:r>
          </w:p>
        </w:tc>
        <w:tc>
          <w:tcPr>
            <w:tcW w:w="991" w:type="dxa"/>
            <w:vMerge w:val="restart"/>
            <w:vAlign w:val="center"/>
          </w:tcPr>
          <w:p w14:paraId="2FE30AA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341C8FE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46CA0FC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276" w:type="dxa"/>
            <w:vAlign w:val="center"/>
          </w:tcPr>
          <w:p w14:paraId="50CB095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14202492</w:t>
            </w:r>
          </w:p>
        </w:tc>
        <w:tc>
          <w:tcPr>
            <w:tcW w:w="2272" w:type="dxa"/>
            <w:vMerge w:val="restart"/>
            <w:vAlign w:val="center"/>
          </w:tcPr>
          <w:p w14:paraId="18336C7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-2"/>
                <w:sz w:val="20"/>
                <w:szCs w:val="20"/>
                <w:lang w:val="en-US" w:eastAsia="de-DE"/>
              </w:rPr>
              <w:t>Prof. Dr. Adam-Müller</w:t>
            </w:r>
          </w:p>
        </w:tc>
      </w:tr>
      <w:tr w:rsidR="00936252" w14:paraId="6E281C6B" w14:textId="77777777">
        <w:trPr>
          <w:trHeight w:val="293"/>
        </w:trPr>
        <w:tc>
          <w:tcPr>
            <w:tcW w:w="2545" w:type="dxa"/>
            <w:vMerge/>
            <w:vAlign w:val="center"/>
          </w:tcPr>
          <w:p w14:paraId="6175079B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61B1C29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A (Financial Theory/capital market theory)</w:t>
            </w:r>
          </w:p>
        </w:tc>
        <w:tc>
          <w:tcPr>
            <w:tcW w:w="991" w:type="dxa"/>
            <w:vMerge/>
            <w:vAlign w:val="center"/>
          </w:tcPr>
          <w:p w14:paraId="7B82E94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683D35FE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0F4D376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2053340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14202491</w:t>
            </w:r>
          </w:p>
        </w:tc>
        <w:tc>
          <w:tcPr>
            <w:tcW w:w="2272" w:type="dxa"/>
            <w:vMerge/>
            <w:vAlign w:val="center"/>
          </w:tcPr>
          <w:p w14:paraId="32FEA5B7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1E533DBB" w14:textId="77777777">
        <w:trPr>
          <w:trHeight w:val="293"/>
        </w:trPr>
        <w:tc>
          <w:tcPr>
            <w:tcW w:w="2545" w:type="dxa"/>
            <w:vAlign w:val="center"/>
          </w:tcPr>
          <w:p w14:paraId="13D724E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B</w:t>
            </w:r>
          </w:p>
        </w:tc>
        <w:tc>
          <w:tcPr>
            <w:tcW w:w="3404" w:type="dxa"/>
            <w:gridSpan w:val="2"/>
            <w:vAlign w:val="center"/>
          </w:tcPr>
          <w:p w14:paraId="3FAF079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Project Finance</w:t>
            </w:r>
          </w:p>
        </w:tc>
        <w:tc>
          <w:tcPr>
            <w:tcW w:w="991" w:type="dxa"/>
            <w:vAlign w:val="center"/>
          </w:tcPr>
          <w:p w14:paraId="38C2C74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10 ECTS</w:t>
            </w:r>
          </w:p>
        </w:tc>
        <w:tc>
          <w:tcPr>
            <w:tcW w:w="1133" w:type="dxa"/>
            <w:vAlign w:val="center"/>
          </w:tcPr>
          <w:p w14:paraId="2363DB1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48D7E0B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1CD46F2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14202524</w:t>
            </w:r>
          </w:p>
        </w:tc>
        <w:tc>
          <w:tcPr>
            <w:tcW w:w="2272" w:type="dxa"/>
            <w:vAlign w:val="center"/>
          </w:tcPr>
          <w:p w14:paraId="1CB9C8A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Prof. Dr. Adam-Müller</w:t>
            </w:r>
          </w:p>
        </w:tc>
      </w:tr>
      <w:tr w:rsidR="00936252" w14:paraId="04827897" w14:textId="77777777">
        <w:trPr>
          <w:trHeight w:val="293"/>
        </w:trPr>
        <w:tc>
          <w:tcPr>
            <w:tcW w:w="2545" w:type="dxa"/>
            <w:vMerge w:val="restart"/>
            <w:vAlign w:val="center"/>
          </w:tcPr>
          <w:p w14:paraId="7A73F5F6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Finance C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4DAFE610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Basics of Financial Mathematics </w:t>
            </w:r>
          </w:p>
        </w:tc>
        <w:tc>
          <w:tcPr>
            <w:tcW w:w="991" w:type="dxa"/>
            <w:vMerge w:val="restart"/>
            <w:vAlign w:val="center"/>
          </w:tcPr>
          <w:p w14:paraId="7019CBD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28AE547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42EA62C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34DBF2B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14202410</w:t>
            </w:r>
          </w:p>
        </w:tc>
        <w:tc>
          <w:tcPr>
            <w:tcW w:w="2272" w:type="dxa"/>
            <w:vMerge w:val="restart"/>
            <w:vAlign w:val="center"/>
          </w:tcPr>
          <w:p w14:paraId="74FC07F6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Prof. Dr. Rieger,</w:t>
            </w:r>
          </w:p>
          <w:p w14:paraId="03CA574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Prof. Dr. Seifried</w:t>
            </w:r>
          </w:p>
        </w:tc>
      </w:tr>
      <w:tr w:rsidR="00936252" w14:paraId="487A9225" w14:textId="77777777">
        <w:trPr>
          <w:trHeight w:val="293"/>
        </w:trPr>
        <w:tc>
          <w:tcPr>
            <w:tcW w:w="2545" w:type="dxa"/>
            <w:vMerge/>
            <w:vAlign w:val="center"/>
          </w:tcPr>
          <w:p w14:paraId="1C58E4C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194CF79E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38C415A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57F9CC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BAE7AD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276" w:type="dxa"/>
            <w:vAlign w:val="center"/>
          </w:tcPr>
          <w:p w14:paraId="0FAAC62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14202409</w:t>
            </w:r>
          </w:p>
        </w:tc>
        <w:tc>
          <w:tcPr>
            <w:tcW w:w="2272" w:type="dxa"/>
            <w:vMerge/>
            <w:vAlign w:val="center"/>
          </w:tcPr>
          <w:p w14:paraId="25805CF3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1075565B" w14:textId="77777777">
        <w:trPr>
          <w:trHeight w:val="207"/>
        </w:trPr>
        <w:tc>
          <w:tcPr>
            <w:tcW w:w="2545" w:type="dxa"/>
            <w:vMerge w:val="restart"/>
            <w:vAlign w:val="center"/>
          </w:tcPr>
          <w:p w14:paraId="2145744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Finance D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008B862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Behavioral Finance</w:t>
            </w:r>
          </w:p>
        </w:tc>
        <w:tc>
          <w:tcPr>
            <w:tcW w:w="991" w:type="dxa"/>
            <w:vMerge w:val="restart"/>
            <w:vAlign w:val="center"/>
          </w:tcPr>
          <w:p w14:paraId="03A6CB1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30C9A59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42E289B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276" w:type="dxa"/>
            <w:vAlign w:val="center"/>
          </w:tcPr>
          <w:p w14:paraId="07C96B8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14202399</w:t>
            </w:r>
          </w:p>
        </w:tc>
        <w:tc>
          <w:tcPr>
            <w:tcW w:w="2272" w:type="dxa"/>
            <w:vMerge w:val="restart"/>
            <w:vAlign w:val="center"/>
          </w:tcPr>
          <w:p w14:paraId="552F3E4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Prof. Dr. Rieger</w:t>
            </w:r>
          </w:p>
        </w:tc>
      </w:tr>
      <w:tr w:rsidR="00936252" w14:paraId="2FBB095A" w14:textId="77777777">
        <w:trPr>
          <w:trHeight w:val="206"/>
        </w:trPr>
        <w:tc>
          <w:tcPr>
            <w:tcW w:w="2545" w:type="dxa"/>
            <w:vMerge/>
            <w:vAlign w:val="center"/>
          </w:tcPr>
          <w:p w14:paraId="007EA0C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14E9A85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2ECBD9E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F3346D4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5D310EE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Übung</w:t>
            </w:r>
            <w:proofErr w:type="spellEnd"/>
          </w:p>
        </w:tc>
        <w:tc>
          <w:tcPr>
            <w:tcW w:w="1276" w:type="dxa"/>
            <w:vAlign w:val="center"/>
          </w:tcPr>
          <w:p w14:paraId="3E149BB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14202398</w:t>
            </w:r>
          </w:p>
        </w:tc>
        <w:tc>
          <w:tcPr>
            <w:tcW w:w="2272" w:type="dxa"/>
            <w:vMerge/>
            <w:vAlign w:val="center"/>
          </w:tcPr>
          <w:p w14:paraId="37A77ED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936252" w14:paraId="085F7372" w14:textId="77777777">
        <w:trPr>
          <w:trHeight w:val="378"/>
        </w:trPr>
        <w:tc>
          <w:tcPr>
            <w:tcW w:w="2545" w:type="dxa"/>
            <w:vMerge w:val="restart"/>
            <w:vAlign w:val="center"/>
          </w:tcPr>
          <w:p w14:paraId="3562A17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Introduction to Green Monetary Policy and EMU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23D8BE3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Monetary Policy and EMU</w:t>
            </w:r>
          </w:p>
        </w:tc>
        <w:tc>
          <w:tcPr>
            <w:tcW w:w="991" w:type="dxa"/>
            <w:vMerge w:val="restart"/>
            <w:vAlign w:val="center"/>
          </w:tcPr>
          <w:p w14:paraId="4D067DC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Merge w:val="restart"/>
            <w:vAlign w:val="center"/>
          </w:tcPr>
          <w:p w14:paraId="0D150D4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</w:t>
            </w:r>
          </w:p>
        </w:tc>
        <w:tc>
          <w:tcPr>
            <w:tcW w:w="2691" w:type="dxa"/>
            <w:vAlign w:val="center"/>
          </w:tcPr>
          <w:p w14:paraId="7BABDEB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0B8B347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14402796</w:t>
            </w:r>
          </w:p>
        </w:tc>
        <w:tc>
          <w:tcPr>
            <w:tcW w:w="2272" w:type="dxa"/>
            <w:vMerge w:val="restart"/>
            <w:vAlign w:val="center"/>
          </w:tcPr>
          <w:p w14:paraId="7667D4E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Bauer</w:t>
            </w:r>
          </w:p>
        </w:tc>
      </w:tr>
      <w:tr w:rsidR="00936252" w14:paraId="36ADA5E0" w14:textId="77777777">
        <w:trPr>
          <w:trHeight w:val="378"/>
        </w:trPr>
        <w:tc>
          <w:tcPr>
            <w:tcW w:w="2545" w:type="dxa"/>
            <w:vMerge/>
            <w:vAlign w:val="center"/>
          </w:tcPr>
          <w:p w14:paraId="50DC818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36610855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vAlign w:val="center"/>
          </w:tcPr>
          <w:p w14:paraId="43896FE2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0A960420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691" w:type="dxa"/>
            <w:vAlign w:val="center"/>
          </w:tcPr>
          <w:p w14:paraId="3828FCF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177E6D0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14402892</w:t>
            </w:r>
          </w:p>
        </w:tc>
        <w:tc>
          <w:tcPr>
            <w:tcW w:w="2272" w:type="dxa"/>
            <w:vMerge/>
            <w:vAlign w:val="center"/>
          </w:tcPr>
          <w:p w14:paraId="682A37DA" w14:textId="77777777" w:rsidR="00936252" w:rsidRDefault="0093625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252" w14:paraId="5E923210" w14:textId="77777777">
        <w:trPr>
          <w:trHeight w:val="766"/>
        </w:trPr>
        <w:tc>
          <w:tcPr>
            <w:tcW w:w="2545" w:type="dxa"/>
            <w:vAlign w:val="center"/>
          </w:tcPr>
          <w:p w14:paraId="3EC149A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GB" w:eastAsia="de-DE"/>
              </w:rPr>
              <w:t>Special Topics of Monetary Policy</w:t>
            </w:r>
          </w:p>
        </w:tc>
        <w:tc>
          <w:tcPr>
            <w:tcW w:w="3404" w:type="dxa"/>
            <w:gridSpan w:val="2"/>
            <w:vAlign w:val="center"/>
          </w:tcPr>
          <w:p w14:paraId="18329BB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GB" w:eastAsia="de-DE"/>
              </w:rPr>
              <w:t>Special Topics of Monetary Policy</w:t>
            </w:r>
          </w:p>
        </w:tc>
        <w:tc>
          <w:tcPr>
            <w:tcW w:w="991" w:type="dxa"/>
            <w:vAlign w:val="center"/>
          </w:tcPr>
          <w:p w14:paraId="688CFA2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5 ECTS</w:t>
            </w:r>
          </w:p>
        </w:tc>
        <w:tc>
          <w:tcPr>
            <w:tcW w:w="1133" w:type="dxa"/>
            <w:vAlign w:val="center"/>
          </w:tcPr>
          <w:p w14:paraId="03664E6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</w:t>
            </w:r>
          </w:p>
        </w:tc>
        <w:tc>
          <w:tcPr>
            <w:tcW w:w="2691" w:type="dxa"/>
            <w:vAlign w:val="center"/>
          </w:tcPr>
          <w:p w14:paraId="06DA151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276" w:type="dxa"/>
            <w:vAlign w:val="center"/>
          </w:tcPr>
          <w:p w14:paraId="7767E71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14402892</w:t>
            </w:r>
          </w:p>
        </w:tc>
        <w:tc>
          <w:tcPr>
            <w:tcW w:w="2272" w:type="dxa"/>
            <w:vAlign w:val="center"/>
          </w:tcPr>
          <w:p w14:paraId="681A934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Neuenkirch</w:t>
            </w:r>
            <w:proofErr w:type="spellEnd"/>
          </w:p>
        </w:tc>
      </w:tr>
      <w:tr w:rsidR="00936252" w14:paraId="4137C6A5" w14:textId="77777777">
        <w:trPr>
          <w:trHeight w:val="378"/>
        </w:trPr>
        <w:tc>
          <w:tcPr>
            <w:tcW w:w="2545" w:type="dxa"/>
            <w:vMerge w:val="restart"/>
            <w:vAlign w:val="center"/>
          </w:tcPr>
          <w:p w14:paraId="29976D0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bookmarkStart w:id="0" w:name="_Hlk205883650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International </w:t>
            </w: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Macroeconomics</w:t>
            </w:r>
            <w:proofErr w:type="spellEnd"/>
          </w:p>
        </w:tc>
        <w:tc>
          <w:tcPr>
            <w:tcW w:w="3404" w:type="dxa"/>
            <w:gridSpan w:val="2"/>
            <w:vMerge w:val="restart"/>
            <w:vAlign w:val="center"/>
          </w:tcPr>
          <w:p w14:paraId="313E57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International </w:t>
            </w: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Macroeconomics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14:paraId="3FB0691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5 ECTS</w:t>
            </w:r>
          </w:p>
        </w:tc>
        <w:tc>
          <w:tcPr>
            <w:tcW w:w="1133" w:type="dxa"/>
            <w:vMerge w:val="restart"/>
            <w:vAlign w:val="center"/>
          </w:tcPr>
          <w:p w14:paraId="6DBBDCF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5B199CA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1276" w:type="dxa"/>
            <w:vAlign w:val="center"/>
          </w:tcPr>
          <w:p w14:paraId="009B2B6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14402914</w:t>
            </w:r>
          </w:p>
        </w:tc>
        <w:tc>
          <w:tcPr>
            <w:tcW w:w="2272" w:type="dxa"/>
            <w:vMerge w:val="restart"/>
            <w:vAlign w:val="center"/>
          </w:tcPr>
          <w:p w14:paraId="5BDCD08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Neuenkirch</w:t>
            </w:r>
            <w:proofErr w:type="spellEnd"/>
          </w:p>
        </w:tc>
      </w:tr>
      <w:tr w:rsidR="00936252" w14:paraId="066B1370" w14:textId="77777777">
        <w:trPr>
          <w:trHeight w:val="378"/>
        </w:trPr>
        <w:tc>
          <w:tcPr>
            <w:tcW w:w="2545" w:type="dxa"/>
            <w:vMerge/>
            <w:vAlign w:val="center"/>
          </w:tcPr>
          <w:p w14:paraId="13CC8ED2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298FD0D4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GB" w:eastAsia="de-DE"/>
              </w:rPr>
            </w:pPr>
          </w:p>
        </w:tc>
        <w:tc>
          <w:tcPr>
            <w:tcW w:w="991" w:type="dxa"/>
            <w:vMerge/>
            <w:vAlign w:val="center"/>
          </w:tcPr>
          <w:p w14:paraId="0D4B13E2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vMerge/>
            <w:vAlign w:val="center"/>
          </w:tcPr>
          <w:p w14:paraId="144687CA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0D41D2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276" w:type="dxa"/>
            <w:vAlign w:val="center"/>
          </w:tcPr>
          <w:p w14:paraId="147074E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14402938</w:t>
            </w:r>
          </w:p>
        </w:tc>
        <w:bookmarkEnd w:id="0"/>
        <w:tc>
          <w:tcPr>
            <w:tcW w:w="2272" w:type="dxa"/>
            <w:vMerge/>
            <w:vAlign w:val="center"/>
          </w:tcPr>
          <w:p w14:paraId="3940CFA7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936252" w14:paraId="3DACD362" w14:textId="77777777">
        <w:trPr>
          <w:trHeight w:val="293"/>
        </w:trPr>
        <w:tc>
          <w:tcPr>
            <w:tcW w:w="2545" w:type="dxa"/>
            <w:vAlign w:val="center"/>
          </w:tcPr>
          <w:p w14:paraId="54D5540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GB" w:eastAsia="de-DE"/>
              </w:rPr>
              <w:t>Special Topics in International Macroeconomics</w:t>
            </w:r>
          </w:p>
        </w:tc>
        <w:tc>
          <w:tcPr>
            <w:tcW w:w="3404" w:type="dxa"/>
            <w:gridSpan w:val="2"/>
            <w:vAlign w:val="center"/>
          </w:tcPr>
          <w:p w14:paraId="17056E0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GB" w:eastAsia="de-DE"/>
              </w:rPr>
              <w:t>Special Topics in International Macroeconomics</w:t>
            </w:r>
          </w:p>
        </w:tc>
        <w:tc>
          <w:tcPr>
            <w:tcW w:w="991" w:type="dxa"/>
            <w:vAlign w:val="center"/>
          </w:tcPr>
          <w:p w14:paraId="465BDCF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5 ECTS</w:t>
            </w:r>
          </w:p>
        </w:tc>
        <w:tc>
          <w:tcPr>
            <w:tcW w:w="1133" w:type="dxa"/>
            <w:vAlign w:val="center"/>
          </w:tcPr>
          <w:p w14:paraId="4D37B27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</w:t>
            </w:r>
          </w:p>
        </w:tc>
        <w:tc>
          <w:tcPr>
            <w:tcW w:w="2691" w:type="dxa"/>
            <w:vAlign w:val="center"/>
          </w:tcPr>
          <w:p w14:paraId="6CC6397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0B96CFC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14402938</w:t>
            </w:r>
          </w:p>
        </w:tc>
        <w:tc>
          <w:tcPr>
            <w:tcW w:w="2272" w:type="dxa"/>
            <w:vAlign w:val="center"/>
          </w:tcPr>
          <w:p w14:paraId="33AE382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Neuenkirch</w:t>
            </w:r>
            <w:proofErr w:type="spellEnd"/>
          </w:p>
        </w:tc>
      </w:tr>
      <w:tr w:rsidR="00936252" w14:paraId="17183470" w14:textId="77777777">
        <w:trPr>
          <w:trHeight w:val="293"/>
        </w:trPr>
        <w:tc>
          <w:tcPr>
            <w:tcW w:w="2545" w:type="dxa"/>
            <w:vAlign w:val="center"/>
          </w:tcPr>
          <w:p w14:paraId="2A363EA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Applied Financial Econometrics</w:t>
            </w:r>
          </w:p>
        </w:tc>
        <w:tc>
          <w:tcPr>
            <w:tcW w:w="3404" w:type="dxa"/>
            <w:gridSpan w:val="2"/>
            <w:vAlign w:val="center"/>
          </w:tcPr>
          <w:p w14:paraId="7E0F582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Applied Financial Econometrics</w:t>
            </w:r>
          </w:p>
        </w:tc>
        <w:tc>
          <w:tcPr>
            <w:tcW w:w="991" w:type="dxa"/>
            <w:vAlign w:val="center"/>
          </w:tcPr>
          <w:p w14:paraId="2DB599D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ECTS</w:t>
            </w:r>
          </w:p>
        </w:tc>
        <w:tc>
          <w:tcPr>
            <w:tcW w:w="1133" w:type="dxa"/>
            <w:vAlign w:val="center"/>
          </w:tcPr>
          <w:p w14:paraId="2ADAFC6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2E1209E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0513DBB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14402836</w:t>
            </w:r>
          </w:p>
        </w:tc>
        <w:tc>
          <w:tcPr>
            <w:tcW w:w="2272" w:type="dxa"/>
            <w:vAlign w:val="center"/>
          </w:tcPr>
          <w:p w14:paraId="65E180D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Neuenkirch</w:t>
            </w:r>
          </w:p>
        </w:tc>
      </w:tr>
      <w:tr w:rsidR="00936252" w14:paraId="52742D95" w14:textId="77777777">
        <w:trPr>
          <w:trHeight w:val="293"/>
        </w:trPr>
        <w:tc>
          <w:tcPr>
            <w:tcW w:w="2545" w:type="dxa"/>
            <w:vAlign w:val="center"/>
          </w:tcPr>
          <w:p w14:paraId="16A063F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Applied </w:t>
            </w: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Macroeconometrics</w:t>
            </w:r>
            <w:proofErr w:type="spellEnd"/>
          </w:p>
        </w:tc>
        <w:tc>
          <w:tcPr>
            <w:tcW w:w="3404" w:type="dxa"/>
            <w:gridSpan w:val="2"/>
            <w:vAlign w:val="center"/>
          </w:tcPr>
          <w:p w14:paraId="2228965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Applied </w:t>
            </w: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Macroeconometrics</w:t>
            </w:r>
            <w:proofErr w:type="spellEnd"/>
          </w:p>
        </w:tc>
        <w:tc>
          <w:tcPr>
            <w:tcW w:w="991" w:type="dxa"/>
            <w:vAlign w:val="center"/>
          </w:tcPr>
          <w:p w14:paraId="0A1C284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5 ECTS</w:t>
            </w:r>
          </w:p>
        </w:tc>
        <w:tc>
          <w:tcPr>
            <w:tcW w:w="1133" w:type="dxa"/>
            <w:vAlign w:val="center"/>
          </w:tcPr>
          <w:p w14:paraId="7541E6C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7C3E9EC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095F284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14402937</w:t>
            </w:r>
          </w:p>
        </w:tc>
        <w:tc>
          <w:tcPr>
            <w:tcW w:w="2272" w:type="dxa"/>
            <w:vAlign w:val="center"/>
          </w:tcPr>
          <w:p w14:paraId="2298940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Neuenkirch</w:t>
            </w:r>
            <w:proofErr w:type="spellEnd"/>
          </w:p>
        </w:tc>
      </w:tr>
      <w:tr w:rsidR="00936252" w14:paraId="0C4BCDF3" w14:textId="77777777">
        <w:trPr>
          <w:trHeight w:val="293"/>
        </w:trPr>
        <w:tc>
          <w:tcPr>
            <w:tcW w:w="2545" w:type="dxa"/>
            <w:vAlign w:val="center"/>
          </w:tcPr>
          <w:p w14:paraId="4E0580D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Applied Time Series Econometrics </w:t>
            </w:r>
          </w:p>
        </w:tc>
        <w:tc>
          <w:tcPr>
            <w:tcW w:w="3404" w:type="dxa"/>
            <w:gridSpan w:val="2"/>
            <w:vAlign w:val="center"/>
          </w:tcPr>
          <w:p w14:paraId="442BF45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Applied Time Series Econometrics</w:t>
            </w:r>
          </w:p>
        </w:tc>
        <w:tc>
          <w:tcPr>
            <w:tcW w:w="991" w:type="dxa"/>
            <w:vAlign w:val="center"/>
          </w:tcPr>
          <w:p w14:paraId="654AB28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Align w:val="center"/>
          </w:tcPr>
          <w:p w14:paraId="7DB0EDD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07A04AE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2B669A5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14402936</w:t>
            </w:r>
          </w:p>
        </w:tc>
        <w:tc>
          <w:tcPr>
            <w:tcW w:w="2272" w:type="dxa"/>
            <w:vAlign w:val="center"/>
          </w:tcPr>
          <w:p w14:paraId="1A3C09A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Neuenkirch</w:t>
            </w:r>
            <w:proofErr w:type="spellEnd"/>
          </w:p>
        </w:tc>
      </w:tr>
      <w:tr w:rsidR="00936252" w14:paraId="48E6F4B3" w14:textId="77777777">
        <w:trPr>
          <w:trHeight w:val="293"/>
        </w:trPr>
        <w:tc>
          <w:tcPr>
            <w:tcW w:w="2545" w:type="dxa"/>
            <w:vAlign w:val="center"/>
          </w:tcPr>
          <w:p w14:paraId="53289B2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Quantitative Trading with R </w:t>
            </w:r>
          </w:p>
        </w:tc>
        <w:tc>
          <w:tcPr>
            <w:tcW w:w="3404" w:type="dxa"/>
            <w:gridSpan w:val="2"/>
            <w:vAlign w:val="center"/>
          </w:tcPr>
          <w:p w14:paraId="57D5D42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Quantitative Trading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with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R</w:t>
            </w:r>
          </w:p>
        </w:tc>
        <w:tc>
          <w:tcPr>
            <w:tcW w:w="991" w:type="dxa"/>
            <w:vAlign w:val="center"/>
          </w:tcPr>
          <w:p w14:paraId="4138CEF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3B68715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30D0AC0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5064AD2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14402886</w:t>
            </w:r>
          </w:p>
        </w:tc>
        <w:tc>
          <w:tcPr>
            <w:tcW w:w="2272" w:type="dxa"/>
            <w:vAlign w:val="center"/>
          </w:tcPr>
          <w:p w14:paraId="4153DA3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Prof. Dr. Bauer</w:t>
            </w:r>
          </w:p>
        </w:tc>
      </w:tr>
      <w:tr w:rsidR="00936252" w14:paraId="2800A399" w14:textId="77777777">
        <w:trPr>
          <w:trHeight w:val="293"/>
        </w:trPr>
        <w:tc>
          <w:tcPr>
            <w:tcW w:w="2545" w:type="dxa"/>
            <w:vAlign w:val="center"/>
          </w:tcPr>
          <w:p w14:paraId="5F4661E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International Trade</w:t>
            </w:r>
          </w:p>
        </w:tc>
        <w:tc>
          <w:tcPr>
            <w:tcW w:w="3404" w:type="dxa"/>
            <w:gridSpan w:val="2"/>
            <w:vAlign w:val="center"/>
          </w:tcPr>
          <w:p w14:paraId="2A25A8F7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International Trade</w:t>
            </w:r>
          </w:p>
        </w:tc>
        <w:tc>
          <w:tcPr>
            <w:tcW w:w="991" w:type="dxa"/>
            <w:vAlign w:val="center"/>
          </w:tcPr>
          <w:p w14:paraId="01CFD65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33" w:type="dxa"/>
            <w:vAlign w:val="center"/>
          </w:tcPr>
          <w:p w14:paraId="1D5F5DF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tc>
          <w:tcPr>
            <w:tcW w:w="2691" w:type="dxa"/>
            <w:vAlign w:val="center"/>
          </w:tcPr>
          <w:p w14:paraId="6EA49EB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3C69454B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14402750</w:t>
            </w:r>
          </w:p>
        </w:tc>
        <w:tc>
          <w:tcPr>
            <w:tcW w:w="2272" w:type="dxa"/>
            <w:vAlign w:val="center"/>
          </w:tcPr>
          <w:p w14:paraId="2D94294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Matschke</w:t>
            </w:r>
          </w:p>
        </w:tc>
      </w:tr>
      <w:tr w:rsidR="00936252" w14:paraId="404A3746" w14:textId="77777777">
        <w:trPr>
          <w:trHeight w:val="352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3B90E26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 xml:space="preserve">Major „Econometrics and Applied </w:t>
            </w:r>
            <w:proofErr w:type="gramStart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Statistics“</w:t>
            </w:r>
            <w:proofErr w:type="gramEnd"/>
          </w:p>
        </w:tc>
      </w:tr>
      <w:tr w:rsidR="00936252" w14:paraId="544E7B6B" w14:textId="77777777">
        <w:trPr>
          <w:trHeight w:val="352"/>
        </w:trPr>
        <w:tc>
          <w:tcPr>
            <w:tcW w:w="2545" w:type="dxa"/>
            <w:vAlign w:val="center"/>
          </w:tcPr>
          <w:p w14:paraId="7A37588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Elements of Statistics and Econometrics</w:t>
            </w:r>
          </w:p>
        </w:tc>
        <w:tc>
          <w:tcPr>
            <w:tcW w:w="3404" w:type="dxa"/>
            <w:gridSpan w:val="2"/>
            <w:vAlign w:val="center"/>
          </w:tcPr>
          <w:p w14:paraId="384D67E0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Elements of Statistics and Econometrics</w:t>
            </w:r>
          </w:p>
        </w:tc>
        <w:tc>
          <w:tcPr>
            <w:tcW w:w="991" w:type="dxa"/>
            <w:vAlign w:val="center"/>
          </w:tcPr>
          <w:p w14:paraId="0C96D50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33" w:type="dxa"/>
            <w:vAlign w:val="center"/>
          </w:tcPr>
          <w:p w14:paraId="1176CFB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160BBAC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5B0A5F6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14402783</w:t>
            </w:r>
          </w:p>
        </w:tc>
        <w:tc>
          <w:tcPr>
            <w:tcW w:w="2272" w:type="dxa"/>
            <w:vAlign w:val="center"/>
          </w:tcPr>
          <w:p w14:paraId="37FBDCB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Münnich</w:t>
            </w:r>
          </w:p>
        </w:tc>
      </w:tr>
      <w:tr w:rsidR="00936252" w14:paraId="6505717E" w14:textId="77777777">
        <w:trPr>
          <w:trHeight w:val="352"/>
        </w:trPr>
        <w:tc>
          <w:tcPr>
            <w:tcW w:w="2545" w:type="dxa"/>
            <w:vAlign w:val="center"/>
          </w:tcPr>
          <w:p w14:paraId="61E1A125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Statistical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Programming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with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R</w:t>
            </w:r>
          </w:p>
        </w:tc>
        <w:tc>
          <w:tcPr>
            <w:tcW w:w="3404" w:type="dxa"/>
            <w:gridSpan w:val="2"/>
            <w:vAlign w:val="center"/>
          </w:tcPr>
          <w:p w14:paraId="27EFEA26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Statistical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Programming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with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R</w:t>
            </w:r>
          </w:p>
        </w:tc>
        <w:tc>
          <w:tcPr>
            <w:tcW w:w="991" w:type="dxa"/>
            <w:vAlign w:val="center"/>
          </w:tcPr>
          <w:p w14:paraId="39F6884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Align w:val="center"/>
          </w:tcPr>
          <w:p w14:paraId="41D5CDE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4249CC4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242F593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14402818</w:t>
            </w:r>
          </w:p>
        </w:tc>
        <w:tc>
          <w:tcPr>
            <w:tcW w:w="2272" w:type="dxa"/>
            <w:vAlign w:val="center"/>
          </w:tcPr>
          <w:p w14:paraId="477EC2D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Münnich</w:t>
            </w:r>
          </w:p>
        </w:tc>
      </w:tr>
      <w:tr w:rsidR="00936252" w14:paraId="01A518FD" w14:textId="77777777">
        <w:trPr>
          <w:trHeight w:val="352"/>
        </w:trPr>
        <w:tc>
          <w:tcPr>
            <w:tcW w:w="2545" w:type="dxa"/>
            <w:vMerge w:val="restart"/>
            <w:vAlign w:val="center"/>
          </w:tcPr>
          <w:p w14:paraId="1CDFE23E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Monte Carlo Simulation Methods</w:t>
            </w:r>
          </w:p>
        </w:tc>
        <w:tc>
          <w:tcPr>
            <w:tcW w:w="3404" w:type="dxa"/>
            <w:gridSpan w:val="2"/>
            <w:vAlign w:val="center"/>
          </w:tcPr>
          <w:p w14:paraId="53F7147A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Monte Carlo Simulation Methods 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val="en-US"/>
              </w:rPr>
              <w:t>+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Statistical Programming in R</w:t>
            </w:r>
          </w:p>
        </w:tc>
        <w:tc>
          <w:tcPr>
            <w:tcW w:w="991" w:type="dxa"/>
            <w:vAlign w:val="center"/>
          </w:tcPr>
          <w:p w14:paraId="48D96FC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33" w:type="dxa"/>
            <w:vAlign w:val="center"/>
          </w:tcPr>
          <w:p w14:paraId="58A0F40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31BDFA1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602F5C5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14402739</w:t>
            </w:r>
          </w:p>
        </w:tc>
        <w:tc>
          <w:tcPr>
            <w:tcW w:w="2272" w:type="dxa"/>
            <w:vAlign w:val="center"/>
          </w:tcPr>
          <w:p w14:paraId="13F6E46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Münnich</w:t>
            </w:r>
          </w:p>
        </w:tc>
      </w:tr>
      <w:tr w:rsidR="00936252" w14:paraId="49F2AD24" w14:textId="77777777">
        <w:trPr>
          <w:trHeight w:val="352"/>
        </w:trPr>
        <w:tc>
          <w:tcPr>
            <w:tcW w:w="2545" w:type="dxa"/>
            <w:vMerge/>
            <w:vAlign w:val="center"/>
          </w:tcPr>
          <w:p w14:paraId="35BC6605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17A2ABEE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Monte Carlo Simulation Methods</w:t>
            </w:r>
          </w:p>
        </w:tc>
        <w:tc>
          <w:tcPr>
            <w:tcW w:w="991" w:type="dxa"/>
            <w:vAlign w:val="center"/>
          </w:tcPr>
          <w:p w14:paraId="56AA8DC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ECTS</w:t>
            </w:r>
          </w:p>
        </w:tc>
        <w:tc>
          <w:tcPr>
            <w:tcW w:w="1133" w:type="dxa"/>
            <w:vAlign w:val="center"/>
          </w:tcPr>
          <w:p w14:paraId="680E97C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12E0E6B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58FFA9E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14402739</w:t>
            </w:r>
          </w:p>
        </w:tc>
        <w:tc>
          <w:tcPr>
            <w:tcW w:w="2272" w:type="dxa"/>
            <w:vAlign w:val="center"/>
          </w:tcPr>
          <w:p w14:paraId="632628A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Münnich</w:t>
            </w:r>
          </w:p>
        </w:tc>
      </w:tr>
      <w:tr w:rsidR="00936252" w14:paraId="064B8746" w14:textId="77777777">
        <w:trPr>
          <w:trHeight w:val="352"/>
        </w:trPr>
        <w:tc>
          <w:tcPr>
            <w:tcW w:w="2545" w:type="dxa"/>
            <w:vAlign w:val="center"/>
          </w:tcPr>
          <w:p w14:paraId="7DE91E6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Survey Sampling</w:t>
            </w:r>
          </w:p>
        </w:tc>
        <w:tc>
          <w:tcPr>
            <w:tcW w:w="3404" w:type="dxa"/>
            <w:gridSpan w:val="2"/>
            <w:vAlign w:val="center"/>
          </w:tcPr>
          <w:p w14:paraId="734178CA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Survey Sampling/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Stichprobenverfahren</w:t>
            </w:r>
            <w:proofErr w:type="spellEnd"/>
          </w:p>
        </w:tc>
        <w:tc>
          <w:tcPr>
            <w:tcW w:w="991" w:type="dxa"/>
            <w:vAlign w:val="center"/>
          </w:tcPr>
          <w:p w14:paraId="31C3CFF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ECTS</w:t>
            </w:r>
          </w:p>
        </w:tc>
        <w:tc>
          <w:tcPr>
            <w:tcW w:w="1133" w:type="dxa"/>
            <w:vAlign w:val="center"/>
          </w:tcPr>
          <w:p w14:paraId="400D6CC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5E12DD6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14C524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14402819</w:t>
            </w:r>
          </w:p>
        </w:tc>
        <w:tc>
          <w:tcPr>
            <w:tcW w:w="2272" w:type="dxa"/>
            <w:vAlign w:val="center"/>
          </w:tcPr>
          <w:p w14:paraId="6A16C33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Münnich</w:t>
            </w:r>
          </w:p>
        </w:tc>
      </w:tr>
      <w:tr w:rsidR="00936252" w14:paraId="64CE9A0B" w14:textId="77777777">
        <w:trPr>
          <w:trHeight w:val="352"/>
        </w:trPr>
        <w:tc>
          <w:tcPr>
            <w:tcW w:w="2545" w:type="dxa"/>
            <w:vAlign w:val="center"/>
          </w:tcPr>
          <w:p w14:paraId="1A9132B1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Statistical analysis of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br/>
              <w:t>incomplete data</w:t>
            </w:r>
          </w:p>
        </w:tc>
        <w:tc>
          <w:tcPr>
            <w:tcW w:w="3404" w:type="dxa"/>
            <w:gridSpan w:val="2"/>
            <w:vAlign w:val="center"/>
          </w:tcPr>
          <w:p w14:paraId="4F5274D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Statistical analysis of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br/>
              <w:t>incomplete data</w:t>
            </w:r>
          </w:p>
        </w:tc>
        <w:tc>
          <w:tcPr>
            <w:tcW w:w="991" w:type="dxa"/>
            <w:vAlign w:val="center"/>
          </w:tcPr>
          <w:p w14:paraId="2959FD7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Align w:val="center"/>
          </w:tcPr>
          <w:p w14:paraId="7C5E1E3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41B914B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745CA54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14402816</w:t>
            </w:r>
          </w:p>
        </w:tc>
        <w:tc>
          <w:tcPr>
            <w:tcW w:w="2272" w:type="dxa"/>
            <w:vAlign w:val="center"/>
          </w:tcPr>
          <w:p w14:paraId="213E0EE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Münnich</w:t>
            </w:r>
          </w:p>
        </w:tc>
      </w:tr>
      <w:tr w:rsidR="00936252" w14:paraId="7D82D246" w14:textId="77777777">
        <w:trPr>
          <w:trHeight w:val="352"/>
        </w:trPr>
        <w:tc>
          <w:tcPr>
            <w:tcW w:w="2545" w:type="dxa"/>
            <w:vAlign w:val="center"/>
          </w:tcPr>
          <w:p w14:paraId="64F887F0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Applied Financial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Econometrics</w:t>
            </w:r>
            <w:proofErr w:type="spellEnd"/>
          </w:p>
        </w:tc>
        <w:tc>
          <w:tcPr>
            <w:tcW w:w="3404" w:type="dxa"/>
            <w:gridSpan w:val="2"/>
            <w:vAlign w:val="center"/>
          </w:tcPr>
          <w:p w14:paraId="2D83EA44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  <w:t>Applied Financial Econometrics</w:t>
            </w:r>
          </w:p>
        </w:tc>
        <w:tc>
          <w:tcPr>
            <w:tcW w:w="991" w:type="dxa"/>
            <w:vAlign w:val="center"/>
          </w:tcPr>
          <w:p w14:paraId="38BEF1A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1049109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5E0E864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6E41998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14402836</w:t>
            </w:r>
          </w:p>
        </w:tc>
        <w:tc>
          <w:tcPr>
            <w:tcW w:w="2272" w:type="dxa"/>
            <w:vAlign w:val="center"/>
          </w:tcPr>
          <w:p w14:paraId="65AB73B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Neuenkirch</w:t>
            </w:r>
            <w:proofErr w:type="spellEnd"/>
          </w:p>
        </w:tc>
      </w:tr>
      <w:tr w:rsidR="00936252" w14:paraId="786B7C9D" w14:textId="77777777">
        <w:trPr>
          <w:trHeight w:val="352"/>
        </w:trPr>
        <w:tc>
          <w:tcPr>
            <w:tcW w:w="2545" w:type="dxa"/>
            <w:vAlign w:val="center"/>
          </w:tcPr>
          <w:p w14:paraId="1EC9BA5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EMOS Core Module</w:t>
            </w:r>
          </w:p>
        </w:tc>
        <w:tc>
          <w:tcPr>
            <w:tcW w:w="3404" w:type="dxa"/>
            <w:gridSpan w:val="2"/>
            <w:vAlign w:val="center"/>
          </w:tcPr>
          <w:p w14:paraId="3BFF9A91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EMOS Core Module</w:t>
            </w:r>
          </w:p>
        </w:tc>
        <w:tc>
          <w:tcPr>
            <w:tcW w:w="991" w:type="dxa"/>
            <w:vAlign w:val="center"/>
          </w:tcPr>
          <w:p w14:paraId="57D96E2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4B6411A8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5906300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5D6E2A4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14402932</w:t>
            </w:r>
          </w:p>
        </w:tc>
        <w:tc>
          <w:tcPr>
            <w:tcW w:w="2272" w:type="dxa"/>
            <w:vAlign w:val="center"/>
          </w:tcPr>
          <w:p w14:paraId="6658D18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Prof. Dr. </w:t>
            </w:r>
            <w:r>
              <w:rPr>
                <w:rFonts w:ascii="Segoe UI" w:hAnsi="Segoe UI" w:cs="Segoe UI"/>
                <w:sz w:val="20"/>
                <w:szCs w:val="20"/>
              </w:rPr>
              <w:t>Münnich</w:t>
            </w:r>
          </w:p>
        </w:tc>
      </w:tr>
      <w:tr w:rsidR="00936252" w14:paraId="5AE5FC8D" w14:textId="77777777">
        <w:trPr>
          <w:trHeight w:val="352"/>
        </w:trPr>
        <w:tc>
          <w:tcPr>
            <w:tcW w:w="2545" w:type="dxa"/>
            <w:vAlign w:val="center"/>
          </w:tcPr>
          <w:p w14:paraId="4E9878F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Introduction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Bayes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3404" w:type="dxa"/>
            <w:gridSpan w:val="2"/>
            <w:vAlign w:val="center"/>
          </w:tcPr>
          <w:p w14:paraId="4A646A3A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Introduction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Bayes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991" w:type="dxa"/>
            <w:vAlign w:val="center"/>
          </w:tcPr>
          <w:p w14:paraId="094C012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 ECTS</w:t>
            </w:r>
          </w:p>
        </w:tc>
        <w:tc>
          <w:tcPr>
            <w:tcW w:w="1133" w:type="dxa"/>
            <w:vAlign w:val="center"/>
          </w:tcPr>
          <w:p w14:paraId="43D4CC9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55BAC3F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78FD5450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14402736</w:t>
            </w:r>
          </w:p>
        </w:tc>
        <w:tc>
          <w:tcPr>
            <w:tcW w:w="2272" w:type="dxa"/>
            <w:vAlign w:val="center"/>
          </w:tcPr>
          <w:p w14:paraId="299882FD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Prof. Dr. </w:t>
            </w:r>
            <w:r>
              <w:rPr>
                <w:rFonts w:ascii="Segoe UI" w:hAnsi="Segoe UI" w:cs="Segoe UI"/>
                <w:sz w:val="20"/>
                <w:szCs w:val="20"/>
              </w:rPr>
              <w:t>Münnich</w:t>
            </w:r>
          </w:p>
        </w:tc>
      </w:tr>
      <w:tr w:rsidR="00936252" w14:paraId="18BAFD69" w14:textId="77777777">
        <w:trPr>
          <w:trHeight w:val="352"/>
        </w:trPr>
        <w:tc>
          <w:tcPr>
            <w:tcW w:w="2545" w:type="dxa"/>
            <w:vAlign w:val="center"/>
          </w:tcPr>
          <w:p w14:paraId="4416827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Statistical Methods of Data Science</w:t>
            </w:r>
          </w:p>
        </w:tc>
        <w:tc>
          <w:tcPr>
            <w:tcW w:w="3404" w:type="dxa"/>
            <w:gridSpan w:val="2"/>
            <w:vAlign w:val="center"/>
          </w:tcPr>
          <w:p w14:paraId="2E98EA60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Statistical Methods of Data Science</w:t>
            </w:r>
          </w:p>
        </w:tc>
        <w:tc>
          <w:tcPr>
            <w:tcW w:w="991" w:type="dxa"/>
            <w:vAlign w:val="center"/>
          </w:tcPr>
          <w:p w14:paraId="3B642D1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0D23428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1CBCB14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0DE8CD87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14402923</w:t>
            </w:r>
          </w:p>
        </w:tc>
        <w:tc>
          <w:tcPr>
            <w:tcW w:w="2272" w:type="dxa"/>
            <w:vAlign w:val="center"/>
          </w:tcPr>
          <w:p w14:paraId="37216F6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Prof. Dr. </w:t>
            </w:r>
            <w:r>
              <w:rPr>
                <w:rFonts w:ascii="Segoe UI" w:hAnsi="Segoe UI" w:cs="Segoe UI"/>
                <w:sz w:val="20"/>
                <w:szCs w:val="20"/>
              </w:rPr>
              <w:t>Münnich</w:t>
            </w:r>
          </w:p>
        </w:tc>
      </w:tr>
      <w:tr w:rsidR="00936252" w14:paraId="6BA00E7C" w14:textId="77777777">
        <w:trPr>
          <w:trHeight w:val="352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589873D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Major „Environment and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Sustainability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“</w:t>
            </w:r>
          </w:p>
        </w:tc>
      </w:tr>
      <w:tr w:rsidR="00936252" w14:paraId="39DED633" w14:textId="77777777">
        <w:trPr>
          <w:trHeight w:val="444"/>
        </w:trPr>
        <w:tc>
          <w:tcPr>
            <w:tcW w:w="2545" w:type="dxa"/>
            <w:vMerge w:val="restart"/>
            <w:vAlign w:val="center"/>
          </w:tcPr>
          <w:p w14:paraId="7658AB05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International Energy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Markets</w:t>
            </w:r>
            <w:proofErr w:type="spellEnd"/>
          </w:p>
        </w:tc>
        <w:tc>
          <w:tcPr>
            <w:tcW w:w="3404" w:type="dxa"/>
            <w:gridSpan w:val="2"/>
            <w:vMerge w:val="restart"/>
            <w:vAlign w:val="center"/>
          </w:tcPr>
          <w:p w14:paraId="42A5E84F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International Energy Markets</w:t>
            </w:r>
          </w:p>
        </w:tc>
        <w:tc>
          <w:tcPr>
            <w:tcW w:w="991" w:type="dxa"/>
            <w:vMerge w:val="restart"/>
            <w:vAlign w:val="center"/>
          </w:tcPr>
          <w:p w14:paraId="71CE048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0790831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4E02C1E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5AD4C67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14402749</w:t>
            </w:r>
          </w:p>
        </w:tc>
        <w:tc>
          <w:tcPr>
            <w:tcW w:w="2272" w:type="dxa"/>
            <w:vMerge w:val="restart"/>
            <w:vAlign w:val="center"/>
          </w:tcPr>
          <w:p w14:paraId="2FCF2C2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Prof. Dr. von Auer</w:t>
            </w:r>
          </w:p>
        </w:tc>
      </w:tr>
      <w:tr w:rsidR="00936252" w14:paraId="4C770A51" w14:textId="77777777">
        <w:trPr>
          <w:trHeight w:val="443"/>
        </w:trPr>
        <w:tc>
          <w:tcPr>
            <w:tcW w:w="2545" w:type="dxa"/>
            <w:vMerge/>
            <w:vAlign w:val="center"/>
          </w:tcPr>
          <w:p w14:paraId="34CC352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1920C03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vAlign w:val="center"/>
          </w:tcPr>
          <w:p w14:paraId="187BA32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vAlign w:val="center"/>
          </w:tcPr>
          <w:p w14:paraId="5A2FC5F8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75CAA60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276" w:type="dxa"/>
            <w:vAlign w:val="center"/>
          </w:tcPr>
          <w:p w14:paraId="7A4FC902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14402918</w:t>
            </w:r>
          </w:p>
        </w:tc>
        <w:tc>
          <w:tcPr>
            <w:tcW w:w="2272" w:type="dxa"/>
            <w:vMerge/>
            <w:vAlign w:val="center"/>
          </w:tcPr>
          <w:p w14:paraId="61DF3EB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936252" w14:paraId="431911FB" w14:textId="77777777">
        <w:trPr>
          <w:trHeight w:val="378"/>
        </w:trPr>
        <w:tc>
          <w:tcPr>
            <w:tcW w:w="2545" w:type="dxa"/>
            <w:vMerge w:val="restart"/>
            <w:vAlign w:val="center"/>
          </w:tcPr>
          <w:p w14:paraId="0DD3929B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International Environmental Economics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08ABFB3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International Environmental Economics</w:t>
            </w:r>
          </w:p>
        </w:tc>
        <w:tc>
          <w:tcPr>
            <w:tcW w:w="991" w:type="dxa"/>
            <w:vMerge w:val="restart"/>
            <w:vAlign w:val="center"/>
          </w:tcPr>
          <w:p w14:paraId="48D1E5B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376785A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197F83DB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76" w:type="dxa"/>
            <w:vAlign w:val="center"/>
          </w:tcPr>
          <w:p w14:paraId="4BF22BC5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14402841</w:t>
            </w:r>
          </w:p>
        </w:tc>
        <w:tc>
          <w:tcPr>
            <w:tcW w:w="2272" w:type="dxa"/>
            <w:vMerge w:val="restart"/>
            <w:vAlign w:val="center"/>
          </w:tcPr>
          <w:p w14:paraId="2485FBC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Fürstenberger</w:t>
            </w:r>
          </w:p>
        </w:tc>
      </w:tr>
      <w:tr w:rsidR="00936252" w14:paraId="11BC2509" w14:textId="77777777">
        <w:trPr>
          <w:trHeight w:val="378"/>
        </w:trPr>
        <w:tc>
          <w:tcPr>
            <w:tcW w:w="2545" w:type="dxa"/>
            <w:vMerge/>
            <w:vAlign w:val="center"/>
          </w:tcPr>
          <w:p w14:paraId="33D39A5C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57D57C89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</w:p>
        </w:tc>
        <w:tc>
          <w:tcPr>
            <w:tcW w:w="991" w:type="dxa"/>
            <w:vMerge/>
            <w:vAlign w:val="center"/>
          </w:tcPr>
          <w:p w14:paraId="341767B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0F1B591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53CF1AF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4B4B7FA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14402752</w:t>
            </w:r>
          </w:p>
        </w:tc>
        <w:tc>
          <w:tcPr>
            <w:tcW w:w="2272" w:type="dxa"/>
            <w:vMerge/>
            <w:vAlign w:val="center"/>
          </w:tcPr>
          <w:p w14:paraId="2A6C245F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252" w14:paraId="4E10F890" w14:textId="77777777">
        <w:trPr>
          <w:trHeight w:val="318"/>
        </w:trPr>
        <w:tc>
          <w:tcPr>
            <w:tcW w:w="2545" w:type="dxa"/>
            <w:vMerge w:val="restart"/>
            <w:vAlign w:val="center"/>
          </w:tcPr>
          <w:p w14:paraId="79E5798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Sustainability</w:t>
            </w:r>
            <w:proofErr w:type="spellEnd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14:paraId="7374E14C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>Sustainability</w:t>
            </w:r>
            <w:proofErr w:type="spellEnd"/>
            <w:r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991" w:type="dxa"/>
            <w:vMerge w:val="restart"/>
            <w:vAlign w:val="center"/>
          </w:tcPr>
          <w:p w14:paraId="65F4211C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ECTS</w:t>
            </w:r>
          </w:p>
        </w:tc>
        <w:tc>
          <w:tcPr>
            <w:tcW w:w="1133" w:type="dxa"/>
            <w:vMerge w:val="restart"/>
            <w:vAlign w:val="center"/>
          </w:tcPr>
          <w:p w14:paraId="61A71CCA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</w:p>
        </w:tc>
        <w:tc>
          <w:tcPr>
            <w:tcW w:w="2691" w:type="dxa"/>
            <w:vAlign w:val="center"/>
          </w:tcPr>
          <w:p w14:paraId="6308679E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1276" w:type="dxa"/>
            <w:vAlign w:val="center"/>
          </w:tcPr>
          <w:p w14:paraId="547C0A5D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14402951</w:t>
            </w:r>
          </w:p>
        </w:tc>
        <w:tc>
          <w:tcPr>
            <w:tcW w:w="2272" w:type="dxa"/>
            <w:vMerge w:val="restart"/>
            <w:vAlign w:val="center"/>
          </w:tcPr>
          <w:p w14:paraId="35A67631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Müller-Fürstenberger</w:t>
            </w:r>
          </w:p>
        </w:tc>
      </w:tr>
      <w:tr w:rsidR="00936252" w14:paraId="373E9B1C" w14:textId="77777777">
        <w:trPr>
          <w:trHeight w:val="318"/>
        </w:trPr>
        <w:tc>
          <w:tcPr>
            <w:tcW w:w="2545" w:type="dxa"/>
            <w:vMerge/>
            <w:vAlign w:val="center"/>
          </w:tcPr>
          <w:p w14:paraId="7C1C8014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</w:p>
        </w:tc>
        <w:tc>
          <w:tcPr>
            <w:tcW w:w="3404" w:type="dxa"/>
            <w:gridSpan w:val="2"/>
            <w:vMerge/>
            <w:vAlign w:val="center"/>
          </w:tcPr>
          <w:p w14:paraId="6C6A8250" w14:textId="77777777" w:rsidR="00936252" w:rsidRDefault="00936252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de-DE"/>
              </w:rPr>
            </w:pPr>
          </w:p>
        </w:tc>
        <w:tc>
          <w:tcPr>
            <w:tcW w:w="991" w:type="dxa"/>
            <w:vMerge/>
            <w:vAlign w:val="center"/>
          </w:tcPr>
          <w:p w14:paraId="4D162B6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68CD1E2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Align w:val="center"/>
          </w:tcPr>
          <w:p w14:paraId="435CAA69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276" w:type="dxa"/>
            <w:vAlign w:val="center"/>
          </w:tcPr>
          <w:p w14:paraId="550259C8" w14:textId="77777777" w:rsidR="00936252" w:rsidRDefault="00000000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14402952</w:t>
            </w:r>
          </w:p>
        </w:tc>
        <w:tc>
          <w:tcPr>
            <w:tcW w:w="2272" w:type="dxa"/>
            <w:vMerge/>
            <w:vAlign w:val="center"/>
          </w:tcPr>
          <w:p w14:paraId="563B2D1D" w14:textId="77777777" w:rsidR="00936252" w:rsidRDefault="009362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252" w14:paraId="3538B84A" w14:textId="77777777">
        <w:trPr>
          <w:trHeight w:val="352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77D15863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Elective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modules</w:t>
            </w:r>
            <w:proofErr w:type="spellEnd"/>
          </w:p>
        </w:tc>
      </w:tr>
      <w:tr w:rsidR="00936252" w14:paraId="3E661CCB" w14:textId="77777777">
        <w:trPr>
          <w:trHeight w:val="352"/>
        </w:trPr>
        <w:tc>
          <w:tcPr>
            <w:tcW w:w="2545" w:type="dxa"/>
            <w:vAlign w:val="center"/>
          </w:tcPr>
          <w:p w14:paraId="5C02BF21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Industrial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3404" w:type="dxa"/>
            <w:gridSpan w:val="2"/>
            <w:vAlign w:val="center"/>
          </w:tcPr>
          <w:p w14:paraId="706B436E" w14:textId="77777777" w:rsidR="00936252" w:rsidRDefault="00000000">
            <w:pPr>
              <w:jc w:val="center"/>
              <w:rPr>
                <w:rFonts w:ascii="Segoe UI" w:eastAsia="Times New Roman" w:hAnsi="Segoe UI" w:cs="Segoe UI"/>
                <w:spacing w:val="-2"/>
                <w:sz w:val="20"/>
                <w:szCs w:val="20"/>
                <w:lang w:val="en-US" w:eastAsia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Industrial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991" w:type="dxa"/>
            <w:vAlign w:val="center"/>
          </w:tcPr>
          <w:p w14:paraId="5E06C91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 ECTS</w:t>
            </w:r>
          </w:p>
        </w:tc>
        <w:tc>
          <w:tcPr>
            <w:tcW w:w="1133" w:type="dxa"/>
            <w:vAlign w:val="center"/>
          </w:tcPr>
          <w:p w14:paraId="455E9556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</w:t>
            </w:r>
          </w:p>
        </w:tc>
        <w:tc>
          <w:tcPr>
            <w:tcW w:w="2691" w:type="dxa"/>
            <w:vAlign w:val="center"/>
          </w:tcPr>
          <w:p w14:paraId="5893CD5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Lecture with exercise</w:t>
            </w:r>
          </w:p>
        </w:tc>
        <w:tc>
          <w:tcPr>
            <w:tcW w:w="1276" w:type="dxa"/>
            <w:vAlign w:val="center"/>
          </w:tcPr>
          <w:p w14:paraId="393A9A24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14402843</w:t>
            </w:r>
          </w:p>
        </w:tc>
        <w:tc>
          <w:tcPr>
            <w:tcW w:w="2272" w:type="dxa"/>
            <w:vAlign w:val="center"/>
          </w:tcPr>
          <w:p w14:paraId="18382EBF" w14:textId="77777777" w:rsidR="00936252" w:rsidRDefault="0000000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Prof. Dr. Matschke</w:t>
            </w:r>
          </w:p>
        </w:tc>
      </w:tr>
    </w:tbl>
    <w:p w14:paraId="6E6B758E" w14:textId="77777777" w:rsidR="00936252" w:rsidRDefault="00000000">
      <w:pPr>
        <w:tabs>
          <w:tab w:val="left" w:pos="1012"/>
        </w:tabs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i/>
          <w:sz w:val="20"/>
          <w:szCs w:val="20"/>
          <w:lang w:val="en-US"/>
        </w:rPr>
        <w:t>Notes</w:t>
      </w:r>
      <w:r>
        <w:rPr>
          <w:rFonts w:ascii="Segoe UI" w:hAnsi="Segoe UI" w:cs="Segoe UI"/>
          <w:sz w:val="20"/>
          <w:szCs w:val="20"/>
          <w:lang w:val="en-US"/>
        </w:rPr>
        <w:t xml:space="preserve">: Course=single teaching unit with 5 ECTS points,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i.e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, either a lecture, seminar, or tutorial; Modul=combination of several courses, which can give a total of 5 ECTS or 10 ECTS points (check the course lists), S=summer term, W=winter term.</w:t>
      </w:r>
    </w:p>
    <w:sectPr w:rsidR="00936252">
      <w:headerReference w:type="default" r:id="rId8"/>
      <w:pgSz w:w="16838" w:h="11906" w:orient="landscape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69BE" w14:textId="77777777" w:rsidR="00F45037" w:rsidRDefault="00F45037">
      <w:pPr>
        <w:spacing w:after="0" w:line="240" w:lineRule="auto"/>
      </w:pPr>
      <w:r>
        <w:separator/>
      </w:r>
    </w:p>
  </w:endnote>
  <w:endnote w:type="continuationSeparator" w:id="0">
    <w:p w14:paraId="371606D2" w14:textId="77777777" w:rsidR="00F45037" w:rsidRDefault="00F45037">
      <w:pPr>
        <w:spacing w:after="0" w:line="240" w:lineRule="auto"/>
      </w:pPr>
      <w:r>
        <w:continuationSeparator/>
      </w:r>
    </w:p>
  </w:endnote>
  <w:endnote w:id="1">
    <w:p w14:paraId="299B69FF" w14:textId="77777777" w:rsidR="00936252" w:rsidRDefault="00000000">
      <w:pPr>
        <w:pStyle w:val="Endnotentext"/>
        <w:rPr>
          <w:rFonts w:ascii="Segoe UI" w:hAnsi="Segoe UI" w:cs="Segoe UI"/>
          <w:lang w:val="en-US"/>
        </w:rPr>
      </w:pPr>
      <w:r>
        <w:rPr>
          <w:rStyle w:val="Endnotenzeichen"/>
          <w:rFonts w:ascii="Segoe UI" w:hAnsi="Segoe UI" w:cs="Segoe UI"/>
        </w:rPr>
        <w:endnoteRef/>
      </w:r>
      <w:r>
        <w:rPr>
          <w:rFonts w:ascii="Segoe UI" w:hAnsi="Segoe UI" w:cs="Segoe UI"/>
          <w:lang w:val="en-US"/>
        </w:rPr>
        <w:t xml:space="preserve"> Please note that the course is not held in English. The materials are provided in English and an English exam is available.</w:t>
      </w:r>
    </w:p>
  </w:endnote>
  <w:endnote w:id="2">
    <w:p w14:paraId="4A3E1D59" w14:textId="77777777" w:rsidR="00936252" w:rsidRDefault="00000000">
      <w:pPr>
        <w:tabs>
          <w:tab w:val="left" w:pos="1012"/>
        </w:tabs>
        <w:rPr>
          <w:lang w:val="en-US"/>
        </w:rPr>
      </w:pPr>
      <w:r>
        <w:rPr>
          <w:rStyle w:val="Endnotenzeichen"/>
        </w:rPr>
        <w:endnoteRef/>
      </w:r>
      <w:r>
        <w:rPr>
          <w:lang w:val="en-US"/>
        </w:rPr>
        <w:t xml:space="preserve"> W</w:t>
      </w:r>
      <w:r>
        <w:rPr>
          <w:rFonts w:ascii="Segoe UI" w:hAnsi="Segoe UI" w:cs="Segoe UI"/>
          <w:sz w:val="20"/>
          <w:szCs w:val="20"/>
          <w:lang w:val="en-US"/>
        </w:rPr>
        <w:t>ill be discontinued in the summer semester 2025.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2B58" w14:textId="77777777" w:rsidR="00F45037" w:rsidRDefault="00F45037">
      <w:pPr>
        <w:spacing w:after="0" w:line="240" w:lineRule="auto"/>
      </w:pPr>
      <w:r>
        <w:separator/>
      </w:r>
    </w:p>
  </w:footnote>
  <w:footnote w:type="continuationSeparator" w:id="0">
    <w:p w14:paraId="443A6CD7" w14:textId="77777777" w:rsidR="00F45037" w:rsidRDefault="00F4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967D" w14:textId="018D1878" w:rsidR="00936252" w:rsidRDefault="00000000">
    <w:pPr>
      <w:pStyle w:val="Kopfzeile"/>
      <w:rPr>
        <w:rFonts w:ascii="Segoe UI" w:hAnsi="Segoe UI" w:cs="Segoe UI"/>
      </w:rPr>
    </w:pPr>
    <w:r>
      <w:rPr>
        <w:rFonts w:ascii="Segoe UI" w:hAnsi="Segoe UI" w:cs="Segoe UI"/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20BCF86" wp14:editId="6A250771">
              <wp:simplePos x="0" y="0"/>
              <wp:positionH relativeFrom="column">
                <wp:posOffset>8042910</wp:posOffset>
              </wp:positionH>
              <wp:positionV relativeFrom="topMargin">
                <wp:posOffset>133350</wp:posOffset>
              </wp:positionV>
              <wp:extent cx="1628775" cy="514040"/>
              <wp:effectExtent l="0" t="0" r="0" b="635"/>
              <wp:wrapNone/>
              <wp:docPr id="1" name="Grafik 1" descr="V:\erasmus4\Erasmus\00 Organisation\00 Logo + Stempel\ERASMUS Logo - 2023-05-1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:\erasmus4\Erasmus\00 Organisation\00 Logo + Stempel\ERASMUS Logo - 2023-05-10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28775" cy="5140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633.30pt;mso-position-horizontal:absolute;mso-position-vertical-relative:top-margin-area;margin-top:10.50pt;mso-position-vertical:absolute;width:128.25pt;height:40.48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ascii="Segoe UI" w:hAnsi="Segoe UI" w:cs="Segoe UI"/>
      </w:rPr>
      <w:t xml:space="preserve">Stand: </w:t>
    </w:r>
    <w:r w:rsidR="00C36CF4">
      <w:rPr>
        <w:rFonts w:ascii="Segoe UI" w:hAnsi="Segoe UI" w:cs="Segoe UI"/>
      </w:rPr>
      <w:t>09</w:t>
    </w:r>
    <w:r>
      <w:rPr>
        <w:rFonts w:ascii="Segoe UI" w:hAnsi="Segoe UI" w:cs="Segoe UI"/>
      </w:rPr>
      <w:t>.0</w:t>
    </w:r>
    <w:r w:rsidR="00C36CF4">
      <w:rPr>
        <w:rFonts w:ascii="Segoe UI" w:hAnsi="Segoe UI" w:cs="Segoe UI"/>
      </w:rPr>
      <w:t>9</w:t>
    </w:r>
    <w:r>
      <w:rPr>
        <w:rFonts w:ascii="Segoe UI" w:hAnsi="Segoe UI" w:cs="Segoe UI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B7A"/>
    <w:multiLevelType w:val="multilevel"/>
    <w:tmpl w:val="2472B2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636E7"/>
    <w:multiLevelType w:val="multilevel"/>
    <w:tmpl w:val="FC3410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783"/>
    <w:multiLevelType w:val="multilevel"/>
    <w:tmpl w:val="C07C10F6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04B7"/>
    <w:multiLevelType w:val="multilevel"/>
    <w:tmpl w:val="3DF8E3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4810">
    <w:abstractNumId w:val="2"/>
  </w:num>
  <w:num w:numId="2" w16cid:durableId="2122263536">
    <w:abstractNumId w:val="1"/>
  </w:num>
  <w:num w:numId="3" w16cid:durableId="235479622">
    <w:abstractNumId w:val="0"/>
  </w:num>
  <w:num w:numId="4" w16cid:durableId="117022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52"/>
    <w:rsid w:val="00936252"/>
    <w:rsid w:val="00AF7E65"/>
    <w:rsid w:val="00B31A65"/>
    <w:rsid w:val="00C36CF4"/>
    <w:rsid w:val="00CF56E1"/>
    <w:rsid w:val="00DC4A91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B5B2"/>
  <w15:docId w15:val="{D4BA21D9-F119-4C6D-B095-6D0DA8F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D8B0-2D06-47AC-BB60-27E3AFC2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7730</Characters>
  <Application>Microsoft Office Word</Application>
  <DocSecurity>0</DocSecurity>
  <Lines>64</Lines>
  <Paragraphs>17</Paragraphs>
  <ScaleCrop>false</ScaleCrop>
  <Company>Universität Trier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Böhm, Carina</dc:creator>
  <cp:lastModifiedBy>Loeppke, Yannick</cp:lastModifiedBy>
  <cp:revision>2</cp:revision>
  <dcterms:created xsi:type="dcterms:W3CDTF">2025-09-09T08:45:00Z</dcterms:created>
  <dcterms:modified xsi:type="dcterms:W3CDTF">2025-09-09T08:45:00Z</dcterms:modified>
</cp:coreProperties>
</file>