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44" w:rsidRPr="00885AAB" w:rsidRDefault="00C23521" w:rsidP="009B16E5">
      <w:pPr>
        <w:pStyle w:val="KeinLeerraum"/>
        <w:jc w:val="right"/>
        <w:rPr>
          <w:rFonts w:cstheme="minorHAnsi"/>
          <w:b/>
        </w:rPr>
      </w:pPr>
      <w:r w:rsidRPr="00885AAB">
        <w:rPr>
          <w:rFonts w:cstheme="minorHAnsi"/>
          <w:noProof/>
          <w:lang w:eastAsia="de-DE"/>
        </w:rPr>
        <w:drawing>
          <wp:anchor distT="0" distB="0" distL="114300" distR="114300" simplePos="0" relativeHeight="251659264" behindDoc="1" locked="0" layoutInCell="1" allowOverlap="1" wp14:anchorId="42D74855" wp14:editId="57FECCCE">
            <wp:simplePos x="0" y="0"/>
            <wp:positionH relativeFrom="margin">
              <wp:posOffset>5364480</wp:posOffset>
            </wp:positionH>
            <wp:positionV relativeFrom="paragraph">
              <wp:posOffset>0</wp:posOffset>
            </wp:positionV>
            <wp:extent cx="1276350" cy="638810"/>
            <wp:effectExtent l="0" t="0" r="0" b="8890"/>
            <wp:wrapTight wrapText="bothSides">
              <wp:wrapPolygon edited="0">
                <wp:start x="0" y="0"/>
                <wp:lineTo x="0" y="21256"/>
                <wp:lineTo x="21278" y="21256"/>
                <wp:lineTo x="2127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638810"/>
                    </a:xfrm>
                    <a:prstGeom prst="rect">
                      <a:avLst/>
                    </a:prstGeom>
                  </pic:spPr>
                </pic:pic>
              </a:graphicData>
            </a:graphic>
            <wp14:sizeRelH relativeFrom="page">
              <wp14:pctWidth>0</wp14:pctWidth>
            </wp14:sizeRelH>
            <wp14:sizeRelV relativeFrom="page">
              <wp14:pctHeight>0</wp14:pctHeight>
            </wp14:sizeRelV>
          </wp:anchor>
        </w:drawing>
      </w:r>
    </w:p>
    <w:p w:rsidR="000F53EF" w:rsidRPr="00885AAB" w:rsidRDefault="00C23521" w:rsidP="00C23521">
      <w:pPr>
        <w:pStyle w:val="KeinLeerraum"/>
        <w:rPr>
          <w:rFonts w:cstheme="minorHAnsi"/>
          <w:b/>
        </w:rPr>
      </w:pPr>
      <w:r w:rsidRPr="00885AAB">
        <w:rPr>
          <w:rFonts w:cstheme="minorHAnsi"/>
          <w:b/>
          <w:sz w:val="32"/>
        </w:rPr>
        <w:t>Gefährdungsbeurteilung für nicht-technische Arbeitsplätze</w:t>
      </w:r>
    </w:p>
    <w:p w:rsidR="004E267F" w:rsidRPr="00885AAB" w:rsidRDefault="004E267F" w:rsidP="000F53EF">
      <w:pPr>
        <w:pStyle w:val="KeinLeerraum"/>
        <w:rPr>
          <w:rFonts w:cstheme="minorHAnsi"/>
        </w:rPr>
      </w:pPr>
    </w:p>
    <w:p w:rsidR="00C23521" w:rsidRPr="00885AAB" w:rsidRDefault="00C23521" w:rsidP="000F53EF">
      <w:pPr>
        <w:pStyle w:val="KeinLeerraum"/>
        <w:rPr>
          <w:rFonts w:cstheme="minorHAnsi"/>
        </w:rPr>
      </w:pPr>
    </w:p>
    <w:p w:rsidR="00C75A26" w:rsidRPr="00885AAB" w:rsidRDefault="00C75A26" w:rsidP="00C23521">
      <w:pPr>
        <w:spacing w:before="0" w:after="0" w:line="240" w:lineRule="auto"/>
        <w:rPr>
          <w:rFonts w:eastAsia="Times New Roman" w:cstheme="minorHAnsi"/>
          <w:color w:val="000000"/>
          <w:lang w:eastAsia="de-DE"/>
        </w:rPr>
      </w:pPr>
    </w:p>
    <w:p w:rsidR="00C23521" w:rsidRPr="00885AAB" w:rsidRDefault="00C23521" w:rsidP="00C23521">
      <w:pPr>
        <w:spacing w:before="0" w:after="0" w:line="240" w:lineRule="auto"/>
        <w:rPr>
          <w:rFonts w:eastAsia="Times New Roman" w:cstheme="minorHAnsi"/>
          <w:color w:val="000000"/>
          <w:sz w:val="22"/>
          <w:lang w:eastAsia="de-DE"/>
        </w:rPr>
      </w:pPr>
      <w:r w:rsidRPr="00885AAB">
        <w:rPr>
          <w:rFonts w:eastAsia="Times New Roman" w:cstheme="minorHAnsi"/>
          <w:color w:val="000000"/>
          <w:sz w:val="22"/>
          <w:lang w:eastAsia="de-DE"/>
        </w:rPr>
        <w:t>Nach § 5 des Arbeitsschutzgesetzes hat der Arbeitgeber die für die Beschäftigten mit ihrer Arbeit verbundenen Gefährdungen zu ermitteln und festzulegen, welche Maßnahmen des Arbeitsschutzes erforderlich sind. Dies ist eine sogenannte Gefährdungsbeurteilung (GB), für die es gesetzlich keine Formvorgaben gibt. Diese GB</w:t>
      </w:r>
      <w:r w:rsidR="00C75A26" w:rsidRPr="00885AAB">
        <w:rPr>
          <w:rFonts w:eastAsia="Times New Roman" w:cstheme="minorHAnsi"/>
          <w:color w:val="000000"/>
          <w:sz w:val="22"/>
          <w:lang w:eastAsia="de-DE"/>
        </w:rPr>
        <w:t xml:space="preserve"> muss der Arbeitgeber </w:t>
      </w:r>
      <w:r w:rsidRPr="00885AAB">
        <w:rPr>
          <w:rFonts w:eastAsia="Times New Roman" w:cstheme="minorHAnsi"/>
          <w:color w:val="000000"/>
          <w:sz w:val="22"/>
          <w:lang w:eastAsia="de-DE"/>
        </w:rPr>
        <w:t xml:space="preserve">mindestens einmalig, optimal bei der Einrichtung der Arbeitsplätze, erstellen und anpassen, wenn sich wesentliche Umstände am Arbeitsplatz ändern, so dass neue Gefährdungen auftreten oder sich Gefährdungen ändern. </w:t>
      </w:r>
    </w:p>
    <w:p w:rsidR="00C23521" w:rsidRPr="00885AAB" w:rsidRDefault="00C23521" w:rsidP="00C23521">
      <w:pPr>
        <w:spacing w:before="0" w:after="0" w:line="240" w:lineRule="auto"/>
        <w:rPr>
          <w:rFonts w:eastAsia="Times New Roman" w:cstheme="minorHAnsi"/>
          <w:color w:val="000000"/>
          <w:sz w:val="22"/>
          <w:lang w:eastAsia="de-DE"/>
        </w:rPr>
      </w:pPr>
    </w:p>
    <w:p w:rsidR="00C23521" w:rsidRPr="00885AAB" w:rsidRDefault="00C23521" w:rsidP="00C23521">
      <w:pPr>
        <w:spacing w:before="0" w:after="0" w:line="240" w:lineRule="auto"/>
        <w:rPr>
          <w:rFonts w:eastAsia="Times New Roman" w:cstheme="minorHAnsi"/>
          <w:color w:val="000000"/>
          <w:sz w:val="22"/>
          <w:lang w:eastAsia="de-DE"/>
        </w:rPr>
      </w:pPr>
      <w:r w:rsidRPr="00885AAB">
        <w:rPr>
          <w:rFonts w:eastAsia="Times New Roman" w:cstheme="minorHAnsi"/>
          <w:color w:val="000000"/>
          <w:sz w:val="22"/>
          <w:lang w:eastAsia="de-DE"/>
        </w:rPr>
        <w:t xml:space="preserve">In einem arbeitsteiligen und großen Unternehmen wie der Universität </w:t>
      </w:r>
      <w:r w:rsidR="00C75A26" w:rsidRPr="00885AAB">
        <w:rPr>
          <w:rFonts w:eastAsia="Times New Roman" w:cstheme="minorHAnsi"/>
          <w:color w:val="000000"/>
          <w:sz w:val="22"/>
          <w:lang w:eastAsia="de-DE"/>
        </w:rPr>
        <w:t xml:space="preserve">Trier </w:t>
      </w:r>
      <w:r w:rsidRPr="00885AAB">
        <w:rPr>
          <w:rFonts w:eastAsia="Times New Roman" w:cstheme="minorHAnsi"/>
          <w:color w:val="000000"/>
          <w:sz w:val="22"/>
          <w:lang w:eastAsia="de-DE"/>
        </w:rPr>
        <w:t>trifft diese Pflicht jede</w:t>
      </w:r>
      <w:r w:rsidR="008A4B55" w:rsidRPr="00885AAB">
        <w:rPr>
          <w:rFonts w:eastAsia="Times New Roman" w:cstheme="minorHAnsi"/>
          <w:color w:val="000000"/>
          <w:sz w:val="22"/>
          <w:lang w:eastAsia="de-DE"/>
        </w:rPr>
        <w:t>*</w:t>
      </w:r>
      <w:r w:rsidRPr="00885AAB">
        <w:rPr>
          <w:rFonts w:eastAsia="Times New Roman" w:cstheme="minorHAnsi"/>
          <w:color w:val="000000"/>
          <w:sz w:val="22"/>
          <w:lang w:eastAsia="de-DE"/>
        </w:rPr>
        <w:t>n Vorgesetzte</w:t>
      </w:r>
      <w:r w:rsidR="008A4B55" w:rsidRPr="00885AAB">
        <w:rPr>
          <w:rFonts w:eastAsia="Times New Roman" w:cstheme="minorHAnsi"/>
          <w:color w:val="000000"/>
          <w:sz w:val="22"/>
          <w:lang w:eastAsia="de-DE"/>
        </w:rPr>
        <w:t>*</w:t>
      </w:r>
      <w:r w:rsidR="00BD322C" w:rsidRPr="00885AAB">
        <w:rPr>
          <w:rFonts w:eastAsia="Times New Roman" w:cstheme="minorHAnsi"/>
          <w:color w:val="000000"/>
          <w:sz w:val="22"/>
          <w:lang w:eastAsia="de-DE"/>
        </w:rPr>
        <w:t>n</w:t>
      </w:r>
      <w:r w:rsidRPr="00885AAB">
        <w:rPr>
          <w:rFonts w:eastAsia="Times New Roman" w:cstheme="minorHAnsi"/>
          <w:color w:val="000000"/>
          <w:sz w:val="22"/>
          <w:lang w:eastAsia="de-DE"/>
        </w:rPr>
        <w:t xml:space="preserve"> für seinen</w:t>
      </w:r>
      <w:r w:rsidR="008A4B55" w:rsidRPr="00885AAB">
        <w:rPr>
          <w:rFonts w:eastAsia="Times New Roman" w:cstheme="minorHAnsi"/>
          <w:color w:val="000000"/>
          <w:sz w:val="22"/>
          <w:lang w:eastAsia="de-DE"/>
        </w:rPr>
        <w:t>*</w:t>
      </w:r>
      <w:r w:rsidRPr="00885AAB">
        <w:rPr>
          <w:rFonts w:eastAsia="Times New Roman" w:cstheme="minorHAnsi"/>
          <w:color w:val="000000"/>
          <w:sz w:val="22"/>
          <w:lang w:eastAsia="de-DE"/>
        </w:rPr>
        <w:t>ihren Bereich. Keine Führung ohne Verantwortung.</w:t>
      </w:r>
      <w:r w:rsidR="00C75A26" w:rsidRPr="00885AAB">
        <w:rPr>
          <w:rFonts w:eastAsia="Times New Roman" w:cstheme="minorHAnsi"/>
          <w:color w:val="000000"/>
          <w:sz w:val="22"/>
          <w:lang w:eastAsia="de-DE"/>
        </w:rPr>
        <w:t xml:space="preserve"> Vorgesetzte in diesem Sinne können also z.B. </w:t>
      </w:r>
      <w:proofErr w:type="gramStart"/>
      <w:r w:rsidR="00C75A26" w:rsidRPr="00885AAB">
        <w:rPr>
          <w:rFonts w:eastAsia="Times New Roman" w:cstheme="minorHAnsi"/>
          <w:color w:val="000000"/>
          <w:sz w:val="22"/>
          <w:lang w:eastAsia="de-DE"/>
        </w:rPr>
        <w:t>sein Laborleitungen</w:t>
      </w:r>
      <w:proofErr w:type="gramEnd"/>
      <w:r w:rsidR="00C75A26" w:rsidRPr="00885AAB">
        <w:rPr>
          <w:rFonts w:eastAsia="Times New Roman" w:cstheme="minorHAnsi"/>
          <w:color w:val="000000"/>
          <w:sz w:val="22"/>
          <w:lang w:eastAsia="de-DE"/>
        </w:rPr>
        <w:t>, Werkstattleitungen, Professoren</w:t>
      </w:r>
      <w:r w:rsidR="008A4B55" w:rsidRPr="00885AAB">
        <w:rPr>
          <w:rFonts w:eastAsia="Times New Roman" w:cstheme="minorHAnsi"/>
          <w:color w:val="000000"/>
          <w:sz w:val="22"/>
          <w:lang w:eastAsia="de-DE"/>
        </w:rPr>
        <w:t>*</w:t>
      </w:r>
      <w:r w:rsidR="00C75A26" w:rsidRPr="00885AAB">
        <w:rPr>
          <w:rFonts w:eastAsia="Times New Roman" w:cstheme="minorHAnsi"/>
          <w:color w:val="000000"/>
          <w:sz w:val="22"/>
          <w:lang w:eastAsia="de-DE"/>
        </w:rPr>
        <w:t xml:space="preserve">innen, Sachgebiets- oder Abteilungsleitungen. </w:t>
      </w:r>
    </w:p>
    <w:p w:rsidR="00C23521" w:rsidRPr="00885AAB" w:rsidRDefault="00C23521" w:rsidP="000F53EF">
      <w:pPr>
        <w:pStyle w:val="KeinLeerraum"/>
        <w:rPr>
          <w:rFonts w:cstheme="minorHAnsi"/>
          <w:sz w:val="22"/>
        </w:rPr>
      </w:pPr>
    </w:p>
    <w:p w:rsidR="00C23521" w:rsidRPr="00885AAB" w:rsidRDefault="00C23521" w:rsidP="000F53EF">
      <w:pPr>
        <w:pStyle w:val="KeinLeerraum"/>
        <w:rPr>
          <w:rFonts w:cstheme="minorHAnsi"/>
          <w:sz w:val="22"/>
        </w:rPr>
      </w:pPr>
      <w:r w:rsidRPr="00885AAB">
        <w:rPr>
          <w:rFonts w:cstheme="minorHAnsi"/>
          <w:sz w:val="22"/>
        </w:rPr>
        <w:t xml:space="preserve">Da die Gefährdungen in Bürobereichen (nicht-technische Arbeitsplätze) an der Universität in allen Organisationseinheiten in der Regel gleich sind, stellt </w:t>
      </w:r>
      <w:r w:rsidR="00516014" w:rsidRPr="00885AAB">
        <w:rPr>
          <w:rFonts w:cstheme="minorHAnsi"/>
          <w:sz w:val="22"/>
        </w:rPr>
        <w:t>die Universität den Organisationseinheiten</w:t>
      </w:r>
      <w:r w:rsidRPr="00885AAB">
        <w:rPr>
          <w:rFonts w:cstheme="minorHAnsi"/>
          <w:sz w:val="22"/>
        </w:rPr>
        <w:t xml:space="preserve"> als Hilfestellung dieses Muster einer GB zur Verfügung. </w:t>
      </w:r>
    </w:p>
    <w:p w:rsidR="00C75A26" w:rsidRPr="00885AAB" w:rsidRDefault="00C75A26" w:rsidP="000F53EF">
      <w:pPr>
        <w:pStyle w:val="KeinLeerraum"/>
        <w:rPr>
          <w:rFonts w:cstheme="minorHAnsi"/>
          <w:sz w:val="22"/>
        </w:rPr>
      </w:pPr>
    </w:p>
    <w:p w:rsidR="00C23521" w:rsidRPr="00885AAB" w:rsidRDefault="00C23521" w:rsidP="000F53EF">
      <w:pPr>
        <w:pStyle w:val="KeinLeerraum"/>
        <w:rPr>
          <w:rFonts w:cstheme="minorHAnsi"/>
          <w:sz w:val="22"/>
        </w:rPr>
      </w:pPr>
    </w:p>
    <w:p w:rsidR="00C23521" w:rsidRPr="00885AAB" w:rsidRDefault="00C23521" w:rsidP="000F53EF">
      <w:pPr>
        <w:pStyle w:val="KeinLeerraum"/>
        <w:rPr>
          <w:rFonts w:cstheme="minorHAnsi"/>
          <w:sz w:val="22"/>
        </w:rPr>
      </w:pPr>
      <w:r w:rsidRPr="00885AAB">
        <w:rPr>
          <w:rFonts w:cstheme="minorHAnsi"/>
          <w:sz w:val="22"/>
        </w:rPr>
        <w:t xml:space="preserve">Es ist bei der Erstellung wie folgt vorzugehen: </w:t>
      </w:r>
    </w:p>
    <w:p w:rsidR="00C23521" w:rsidRPr="00885AAB" w:rsidRDefault="00C23521" w:rsidP="000F53EF">
      <w:pPr>
        <w:pStyle w:val="KeinLeerraum"/>
        <w:rPr>
          <w:rFonts w:cstheme="minorHAnsi"/>
          <w:sz w:val="22"/>
        </w:rPr>
      </w:pPr>
    </w:p>
    <w:p w:rsidR="00C23521" w:rsidRPr="00885AAB" w:rsidRDefault="00C23521" w:rsidP="00702623">
      <w:pPr>
        <w:pStyle w:val="KeinLeerraum"/>
        <w:numPr>
          <w:ilvl w:val="0"/>
          <w:numId w:val="16"/>
        </w:numPr>
        <w:rPr>
          <w:rFonts w:cstheme="minorHAnsi"/>
          <w:sz w:val="22"/>
        </w:rPr>
      </w:pPr>
      <w:r w:rsidRPr="00885AAB">
        <w:rPr>
          <w:rFonts w:cstheme="minorHAnsi"/>
          <w:sz w:val="22"/>
        </w:rPr>
        <w:t>D</w:t>
      </w:r>
      <w:r w:rsidR="008A4B55" w:rsidRPr="00885AAB">
        <w:rPr>
          <w:rFonts w:cstheme="minorHAnsi"/>
          <w:sz w:val="22"/>
        </w:rPr>
        <w:t>ie*</w:t>
      </w:r>
      <w:r w:rsidRPr="00885AAB">
        <w:rPr>
          <w:rFonts w:cstheme="minorHAnsi"/>
          <w:sz w:val="22"/>
        </w:rPr>
        <w:t xml:space="preserve">der Vorgesetzte arbeitet dies GB ab, ergänzt diese oder passt diese an. </w:t>
      </w:r>
      <w:r w:rsidR="00323B3C" w:rsidRPr="00885AAB">
        <w:rPr>
          <w:rFonts w:cstheme="minorHAnsi"/>
          <w:sz w:val="22"/>
        </w:rPr>
        <w:t xml:space="preserve">Sofern im Bereich besondere Gefährdungen gegeben sind, so sind diese gesondert zu betrachten und bewerten. </w:t>
      </w:r>
    </w:p>
    <w:p w:rsidR="00C23521" w:rsidRPr="00885AAB" w:rsidRDefault="00C23521" w:rsidP="00702623">
      <w:pPr>
        <w:pStyle w:val="KeinLeerraum"/>
        <w:numPr>
          <w:ilvl w:val="0"/>
          <w:numId w:val="16"/>
        </w:numPr>
        <w:rPr>
          <w:rFonts w:cstheme="minorHAnsi"/>
          <w:sz w:val="22"/>
        </w:rPr>
      </w:pPr>
      <w:r w:rsidRPr="00885AAB">
        <w:rPr>
          <w:rFonts w:cstheme="minorHAnsi"/>
          <w:sz w:val="22"/>
        </w:rPr>
        <w:t>Bei der Erstellung kann sie</w:t>
      </w:r>
      <w:r w:rsidR="008A4B55" w:rsidRPr="00885AAB">
        <w:rPr>
          <w:rFonts w:cstheme="minorHAnsi"/>
          <w:sz w:val="22"/>
        </w:rPr>
        <w:t>*</w:t>
      </w:r>
      <w:r w:rsidRPr="00885AAB">
        <w:rPr>
          <w:rFonts w:cstheme="minorHAnsi"/>
          <w:sz w:val="22"/>
        </w:rPr>
        <w:t>er sich von der Fachkraft für Arbeitssicherheit</w:t>
      </w:r>
      <w:r w:rsidR="00C75A26" w:rsidRPr="00885AAB">
        <w:rPr>
          <w:rFonts w:cstheme="minorHAnsi"/>
          <w:sz w:val="22"/>
        </w:rPr>
        <w:t xml:space="preserve"> oder </w:t>
      </w:r>
      <w:r w:rsidRPr="00885AAB">
        <w:rPr>
          <w:rFonts w:cstheme="minorHAnsi"/>
          <w:sz w:val="22"/>
        </w:rPr>
        <w:t>der</w:t>
      </w:r>
      <w:r w:rsidR="008A4B55" w:rsidRPr="00885AAB">
        <w:rPr>
          <w:rFonts w:cstheme="minorHAnsi"/>
          <w:sz w:val="22"/>
        </w:rPr>
        <w:t>*</w:t>
      </w:r>
      <w:r w:rsidRPr="00885AAB">
        <w:rPr>
          <w:rFonts w:cstheme="minorHAnsi"/>
          <w:sz w:val="22"/>
        </w:rPr>
        <w:t>dem Betriebsarzt</w:t>
      </w:r>
      <w:r w:rsidR="008A4B55" w:rsidRPr="00885AAB">
        <w:rPr>
          <w:rFonts w:cstheme="minorHAnsi"/>
          <w:sz w:val="22"/>
        </w:rPr>
        <w:t>*</w:t>
      </w:r>
      <w:r w:rsidRPr="00885AAB">
        <w:rPr>
          <w:rFonts w:cstheme="minorHAnsi"/>
          <w:sz w:val="22"/>
        </w:rPr>
        <w:t xml:space="preserve">in beraten lassen. </w:t>
      </w:r>
    </w:p>
    <w:p w:rsidR="00C23521" w:rsidRPr="00885AAB" w:rsidRDefault="00C23521" w:rsidP="00702623">
      <w:pPr>
        <w:pStyle w:val="KeinLeerraum"/>
        <w:numPr>
          <w:ilvl w:val="0"/>
          <w:numId w:val="16"/>
        </w:numPr>
        <w:rPr>
          <w:rFonts w:cstheme="minorHAnsi"/>
          <w:sz w:val="22"/>
        </w:rPr>
      </w:pPr>
      <w:r w:rsidRPr="00885AAB">
        <w:rPr>
          <w:rFonts w:cstheme="minorHAnsi"/>
          <w:sz w:val="22"/>
        </w:rPr>
        <w:t>Das Ergebnis ist eine vollständige GB, die unterzeichnet zu den eigenen Unterlagen der Organisationseinheit genommen wird.</w:t>
      </w:r>
    </w:p>
    <w:p w:rsidR="00C23521" w:rsidRPr="00885AAB" w:rsidRDefault="00C23521" w:rsidP="00702623">
      <w:pPr>
        <w:pStyle w:val="KeinLeerraum"/>
        <w:numPr>
          <w:ilvl w:val="0"/>
          <w:numId w:val="16"/>
        </w:numPr>
        <w:rPr>
          <w:rFonts w:cstheme="minorHAnsi"/>
          <w:sz w:val="22"/>
        </w:rPr>
      </w:pPr>
      <w:r w:rsidRPr="00885AAB">
        <w:rPr>
          <w:rFonts w:cstheme="minorHAnsi"/>
          <w:sz w:val="22"/>
        </w:rPr>
        <w:t xml:space="preserve">Bei Änderung von Gefahren oder aber spätestens alle zwei Jahre sollte die GB auf Aktualität hin überprüft werden. </w:t>
      </w:r>
    </w:p>
    <w:p w:rsidR="00C23521" w:rsidRPr="00885AAB" w:rsidRDefault="00C23521" w:rsidP="00702623">
      <w:pPr>
        <w:pStyle w:val="KeinLeerraum"/>
        <w:numPr>
          <w:ilvl w:val="0"/>
          <w:numId w:val="16"/>
        </w:numPr>
        <w:rPr>
          <w:rFonts w:cstheme="minorHAnsi"/>
          <w:sz w:val="22"/>
        </w:rPr>
      </w:pPr>
      <w:r w:rsidRPr="00885AAB">
        <w:rPr>
          <w:rFonts w:cstheme="minorHAnsi"/>
          <w:sz w:val="22"/>
        </w:rPr>
        <w:t>Die</w:t>
      </w:r>
      <w:r w:rsidR="008A4B55" w:rsidRPr="00885AAB">
        <w:rPr>
          <w:rFonts w:cstheme="minorHAnsi"/>
          <w:sz w:val="22"/>
        </w:rPr>
        <w:t>*</w:t>
      </w:r>
      <w:r w:rsidRPr="00885AAB">
        <w:rPr>
          <w:rFonts w:cstheme="minorHAnsi"/>
          <w:sz w:val="22"/>
        </w:rPr>
        <w:t>der Arbeitsschutzreferent</w:t>
      </w:r>
      <w:r w:rsidR="00BD322C" w:rsidRPr="00885AAB">
        <w:rPr>
          <w:rFonts w:cstheme="minorHAnsi"/>
          <w:sz w:val="22"/>
        </w:rPr>
        <w:t>*in</w:t>
      </w:r>
      <w:r w:rsidRPr="00885AAB">
        <w:rPr>
          <w:rFonts w:cstheme="minorHAnsi"/>
          <w:sz w:val="22"/>
        </w:rPr>
        <w:t xml:space="preserve"> </w:t>
      </w:r>
      <w:r w:rsidR="00702623" w:rsidRPr="00885AAB">
        <w:rPr>
          <w:rFonts w:cstheme="minorHAnsi"/>
          <w:sz w:val="22"/>
        </w:rPr>
        <w:t xml:space="preserve">überprüft turnusmäßig die ordnungsgemäße Erstellung und Fortschreibung der GB. </w:t>
      </w:r>
    </w:p>
    <w:p w:rsidR="00702623" w:rsidRPr="00885AAB" w:rsidRDefault="00702623" w:rsidP="000F53EF">
      <w:pPr>
        <w:pStyle w:val="KeinLeerraum"/>
        <w:rPr>
          <w:rFonts w:cstheme="minorHAnsi"/>
          <w:sz w:val="22"/>
        </w:rPr>
      </w:pPr>
    </w:p>
    <w:p w:rsidR="00C75A26" w:rsidRPr="00885AAB" w:rsidRDefault="00C75A26" w:rsidP="000F53EF">
      <w:pPr>
        <w:pStyle w:val="KeinLeerraum"/>
        <w:rPr>
          <w:rFonts w:cstheme="minorHAnsi"/>
          <w:sz w:val="22"/>
        </w:rPr>
      </w:pPr>
    </w:p>
    <w:p w:rsidR="00702623" w:rsidRPr="00885AAB" w:rsidRDefault="00C75A26" w:rsidP="000F53EF">
      <w:pPr>
        <w:pStyle w:val="KeinLeerraum"/>
        <w:rPr>
          <w:rFonts w:cstheme="minorHAnsi"/>
          <w:sz w:val="22"/>
        </w:rPr>
      </w:pPr>
      <w:r w:rsidRPr="00885AAB">
        <w:rPr>
          <w:rFonts w:cstheme="minorHAnsi"/>
          <w:sz w:val="22"/>
        </w:rPr>
        <w:t xml:space="preserve">Die Kontaktdaten der o.g. beratend tätigen Personen sind auf der </w:t>
      </w:r>
      <w:proofErr w:type="spellStart"/>
      <w:r w:rsidRPr="00885AAB">
        <w:rPr>
          <w:rFonts w:cstheme="minorHAnsi"/>
          <w:sz w:val="22"/>
        </w:rPr>
        <w:t>homepage</w:t>
      </w:r>
      <w:proofErr w:type="spellEnd"/>
      <w:r w:rsidRPr="00885AAB">
        <w:rPr>
          <w:rFonts w:cstheme="minorHAnsi"/>
          <w:sz w:val="22"/>
        </w:rPr>
        <w:t xml:space="preserve"> zu finden: </w:t>
      </w:r>
    </w:p>
    <w:p w:rsidR="00C75A26" w:rsidRPr="00885AAB" w:rsidRDefault="00C75A26" w:rsidP="000F53EF">
      <w:pPr>
        <w:pStyle w:val="KeinLeerraum"/>
        <w:rPr>
          <w:rFonts w:cstheme="minorHAnsi"/>
          <w:sz w:val="22"/>
        </w:rPr>
      </w:pPr>
    </w:p>
    <w:p w:rsidR="00C75A26" w:rsidRPr="00885AAB" w:rsidRDefault="00C75A26" w:rsidP="000F53EF">
      <w:pPr>
        <w:pStyle w:val="KeinLeerraum"/>
        <w:rPr>
          <w:rFonts w:cstheme="minorHAnsi"/>
          <w:sz w:val="22"/>
        </w:rPr>
      </w:pPr>
      <w:r w:rsidRPr="00885AAB">
        <w:rPr>
          <w:rFonts w:cstheme="minorHAnsi"/>
          <w:sz w:val="22"/>
        </w:rPr>
        <w:t xml:space="preserve">Fachkraft für Arbeitssicherheit: </w:t>
      </w:r>
    </w:p>
    <w:p w:rsidR="00C75A26" w:rsidRPr="00885AAB" w:rsidRDefault="007332DF" w:rsidP="000F53EF">
      <w:pPr>
        <w:pStyle w:val="KeinLeerraum"/>
        <w:rPr>
          <w:rFonts w:cstheme="minorHAnsi"/>
          <w:sz w:val="22"/>
        </w:rPr>
      </w:pPr>
      <w:hyperlink r:id="rId6" w:history="1">
        <w:r w:rsidR="00C75A26" w:rsidRPr="00885AAB">
          <w:rPr>
            <w:rStyle w:val="Hyperlink"/>
            <w:rFonts w:cstheme="minorHAnsi"/>
            <w:sz w:val="22"/>
          </w:rPr>
          <w:t>https://www.uni-trier.de/universitaet/verwaltung/zentrale-beauftragte/fachkraft-fuer-arbeitssicherheit</w:t>
        </w:r>
      </w:hyperlink>
      <w:r w:rsidR="00C75A26" w:rsidRPr="00885AAB">
        <w:rPr>
          <w:rFonts w:cstheme="minorHAnsi"/>
          <w:sz w:val="22"/>
        </w:rPr>
        <w:t xml:space="preserve"> </w:t>
      </w:r>
    </w:p>
    <w:p w:rsidR="00C75A26" w:rsidRPr="00885AAB" w:rsidRDefault="00C75A26" w:rsidP="000F53EF">
      <w:pPr>
        <w:pStyle w:val="KeinLeerraum"/>
        <w:rPr>
          <w:rFonts w:cstheme="minorHAnsi"/>
          <w:sz w:val="22"/>
        </w:rPr>
      </w:pPr>
      <w:r w:rsidRPr="00885AAB">
        <w:rPr>
          <w:rFonts w:cstheme="minorHAnsi"/>
          <w:sz w:val="22"/>
        </w:rPr>
        <w:t>Betriebsarzt</w:t>
      </w:r>
      <w:r w:rsidR="008A4B55" w:rsidRPr="00885AAB">
        <w:rPr>
          <w:rFonts w:cstheme="minorHAnsi"/>
          <w:sz w:val="22"/>
        </w:rPr>
        <w:t>*</w:t>
      </w:r>
      <w:r w:rsidRPr="00885AAB">
        <w:rPr>
          <w:rFonts w:cstheme="minorHAnsi"/>
          <w:sz w:val="22"/>
        </w:rPr>
        <w:t xml:space="preserve">in: </w:t>
      </w:r>
    </w:p>
    <w:p w:rsidR="00C75A26" w:rsidRPr="00885AAB" w:rsidRDefault="007332DF" w:rsidP="000F53EF">
      <w:pPr>
        <w:pStyle w:val="KeinLeerraum"/>
        <w:rPr>
          <w:rFonts w:cstheme="minorHAnsi"/>
          <w:sz w:val="22"/>
        </w:rPr>
      </w:pPr>
      <w:hyperlink r:id="rId7" w:history="1">
        <w:r w:rsidR="00C75A26" w:rsidRPr="00885AAB">
          <w:rPr>
            <w:rStyle w:val="Hyperlink"/>
            <w:rFonts w:cstheme="minorHAnsi"/>
            <w:sz w:val="22"/>
          </w:rPr>
          <w:t>https://www.uni-trier.de/universitaet/verwaltung/zentrale-beauftragte/betriebsarzt</w:t>
        </w:r>
      </w:hyperlink>
      <w:r w:rsidR="00C75A26" w:rsidRPr="00885AAB">
        <w:rPr>
          <w:rFonts w:cstheme="minorHAnsi"/>
          <w:sz w:val="22"/>
        </w:rPr>
        <w:t xml:space="preserve"> </w:t>
      </w:r>
    </w:p>
    <w:p w:rsidR="00C75A26" w:rsidRPr="00885AAB" w:rsidRDefault="00C75A26" w:rsidP="000F53EF">
      <w:pPr>
        <w:pStyle w:val="KeinLeerraum"/>
        <w:rPr>
          <w:rFonts w:cstheme="minorHAnsi"/>
          <w:sz w:val="22"/>
        </w:rPr>
      </w:pPr>
    </w:p>
    <w:p w:rsidR="00C75A26" w:rsidRPr="00885AAB" w:rsidRDefault="00C75A26" w:rsidP="000F53EF">
      <w:pPr>
        <w:pStyle w:val="KeinLeerraum"/>
        <w:rPr>
          <w:rFonts w:cstheme="minorHAnsi"/>
          <w:sz w:val="22"/>
        </w:rPr>
      </w:pPr>
    </w:p>
    <w:p w:rsidR="00C75A26" w:rsidRPr="00885AAB" w:rsidRDefault="00C75A26" w:rsidP="000F53EF">
      <w:pPr>
        <w:pStyle w:val="KeinLeerraum"/>
        <w:rPr>
          <w:rFonts w:cstheme="minorHAnsi"/>
          <w:sz w:val="22"/>
        </w:rPr>
      </w:pPr>
    </w:p>
    <w:p w:rsidR="00C75A26" w:rsidRPr="00885AAB" w:rsidRDefault="00C75A26" w:rsidP="000F53EF">
      <w:pPr>
        <w:pStyle w:val="KeinLeerraum"/>
        <w:rPr>
          <w:rFonts w:cstheme="minorHAnsi"/>
          <w:sz w:val="22"/>
        </w:rPr>
      </w:pPr>
    </w:p>
    <w:p w:rsidR="00C75A26" w:rsidRPr="00885AAB" w:rsidRDefault="00C75A26" w:rsidP="000F53EF">
      <w:pPr>
        <w:pStyle w:val="KeinLeerraum"/>
        <w:rPr>
          <w:rFonts w:cstheme="minorHAnsi"/>
          <w:sz w:val="22"/>
        </w:rPr>
      </w:pPr>
      <w:r w:rsidRPr="00885AAB">
        <w:rPr>
          <w:rFonts w:cstheme="minorHAnsi"/>
          <w:sz w:val="22"/>
        </w:rPr>
        <w:t>Trier, im Juni 2021</w:t>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t>Michael Thein</w:t>
      </w:r>
    </w:p>
    <w:p w:rsidR="00C75A26" w:rsidRPr="00885AAB" w:rsidRDefault="00C75A26" w:rsidP="000F53EF">
      <w:pPr>
        <w:pStyle w:val="KeinLeerraum"/>
        <w:rPr>
          <w:rFonts w:cstheme="minorHAnsi"/>
          <w:sz w:val="22"/>
        </w:rPr>
      </w:pP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t>Arbeitsschutzreferent</w:t>
      </w:r>
    </w:p>
    <w:p w:rsidR="00C75A26" w:rsidRPr="00885AAB" w:rsidRDefault="00C75A26" w:rsidP="000F53EF">
      <w:pPr>
        <w:pStyle w:val="KeinLeerraum"/>
        <w:rPr>
          <w:rFonts w:cstheme="minorHAnsi"/>
          <w:sz w:val="22"/>
        </w:rPr>
      </w:pP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hyperlink r:id="rId8" w:history="1">
        <w:r w:rsidRPr="00885AAB">
          <w:rPr>
            <w:rStyle w:val="Hyperlink"/>
            <w:rFonts w:cstheme="minorHAnsi"/>
            <w:sz w:val="22"/>
          </w:rPr>
          <w:t>thein@uni-trier.de</w:t>
        </w:r>
      </w:hyperlink>
    </w:p>
    <w:p w:rsidR="00C75A26" w:rsidRPr="00885AAB" w:rsidRDefault="00C75A26" w:rsidP="000F53EF">
      <w:pPr>
        <w:pStyle w:val="KeinLeerraum"/>
        <w:rPr>
          <w:rFonts w:cstheme="minorHAnsi"/>
          <w:sz w:val="22"/>
        </w:rPr>
      </w:pP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r>
      <w:r w:rsidRPr="00885AAB">
        <w:rPr>
          <w:rFonts w:cstheme="minorHAnsi"/>
          <w:sz w:val="22"/>
        </w:rPr>
        <w:tab/>
        <w:t>0651-2014268</w:t>
      </w:r>
      <w:r w:rsidRPr="00885AAB">
        <w:rPr>
          <w:rFonts w:cstheme="minorHAnsi"/>
          <w:sz w:val="22"/>
        </w:rPr>
        <w:tab/>
      </w:r>
    </w:p>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p w:rsidR="00913AAE" w:rsidRDefault="00913AAE" w:rsidP="000F53EF">
      <w:pPr>
        <w:pStyle w:val="KeinLeerraum"/>
        <w:rPr>
          <w:rFonts w:cstheme="minorHAnsi"/>
        </w:rPr>
      </w:pPr>
    </w:p>
    <w:p w:rsidR="00885AAB" w:rsidRPr="00885AAB" w:rsidRDefault="00885AAB" w:rsidP="000F53EF">
      <w:pPr>
        <w:pStyle w:val="KeinLeerraum"/>
        <w:rPr>
          <w:rFonts w:cstheme="minorHAnsi"/>
        </w:rPr>
      </w:pPr>
    </w:p>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tbl>
      <w:tblPr>
        <w:tblStyle w:val="Tabellenraster"/>
        <w:tblW w:w="0" w:type="auto"/>
        <w:tblLook w:val="04A0" w:firstRow="1" w:lastRow="0" w:firstColumn="1" w:lastColumn="0" w:noHBand="0" w:noVBand="1"/>
      </w:tblPr>
      <w:tblGrid>
        <w:gridCol w:w="4106"/>
        <w:gridCol w:w="6350"/>
      </w:tblGrid>
      <w:tr w:rsidR="00913AAE" w:rsidRPr="00885AAB" w:rsidTr="000F753B">
        <w:tc>
          <w:tcPr>
            <w:tcW w:w="10456" w:type="dxa"/>
            <w:gridSpan w:val="2"/>
          </w:tcPr>
          <w:p w:rsidR="00913AAE" w:rsidRPr="00885AAB" w:rsidRDefault="00913AAE" w:rsidP="008B7255">
            <w:pPr>
              <w:pStyle w:val="berschrift1"/>
              <w:outlineLvl w:val="0"/>
              <w:rPr>
                <w:rFonts w:cstheme="minorHAnsi"/>
                <w:sz w:val="20"/>
                <w:szCs w:val="20"/>
              </w:rPr>
            </w:pPr>
            <w:r w:rsidRPr="00885AAB">
              <w:rPr>
                <w:rFonts w:cstheme="minorHAnsi"/>
                <w:sz w:val="20"/>
                <w:szCs w:val="20"/>
              </w:rPr>
              <w:lastRenderedPageBreak/>
              <w:t>Gefährdungsbeurteilung für nicht-technische Arbeitsplätze</w:t>
            </w:r>
          </w:p>
        </w:tc>
      </w:tr>
      <w:tr w:rsidR="00913AAE" w:rsidRPr="00885AAB" w:rsidTr="00913AAE">
        <w:tc>
          <w:tcPr>
            <w:tcW w:w="4106" w:type="dxa"/>
          </w:tcPr>
          <w:p w:rsidR="00913AAE" w:rsidRPr="00755BC2" w:rsidRDefault="00913AAE" w:rsidP="000F53EF">
            <w:pPr>
              <w:pStyle w:val="KeinLeerraum"/>
              <w:rPr>
                <w:rFonts w:cstheme="minorHAnsi"/>
                <w:b/>
                <w:sz w:val="22"/>
              </w:rPr>
            </w:pPr>
            <w:r w:rsidRPr="00755BC2">
              <w:rPr>
                <w:rFonts w:cstheme="minorHAnsi"/>
                <w:b/>
                <w:sz w:val="22"/>
              </w:rPr>
              <w:t>Name der Organisationseinheit</w:t>
            </w:r>
          </w:p>
          <w:p w:rsidR="00913AAE" w:rsidRDefault="00913AAE" w:rsidP="000F53EF">
            <w:pPr>
              <w:pStyle w:val="KeinLeerraum"/>
              <w:rPr>
                <w:rFonts w:cstheme="minorHAnsi"/>
                <w:sz w:val="22"/>
              </w:rPr>
            </w:pPr>
            <w:r w:rsidRPr="00755BC2">
              <w:rPr>
                <w:rFonts w:cstheme="minorHAnsi"/>
                <w:sz w:val="22"/>
              </w:rPr>
              <w:t>(z.B. Sachgebiet II/3, Professur…, Fach BWL, …)</w:t>
            </w:r>
          </w:p>
          <w:p w:rsidR="007332DF" w:rsidRPr="00755BC2" w:rsidRDefault="007332DF" w:rsidP="000F53EF">
            <w:pPr>
              <w:pStyle w:val="KeinLeerraum"/>
              <w:rPr>
                <w:rFonts w:cstheme="minorHAnsi"/>
                <w:sz w:val="22"/>
              </w:rPr>
            </w:pPr>
          </w:p>
        </w:tc>
        <w:tc>
          <w:tcPr>
            <w:tcW w:w="6350" w:type="dxa"/>
          </w:tcPr>
          <w:p w:rsidR="00913AAE" w:rsidRPr="00885AAB" w:rsidRDefault="00913AAE" w:rsidP="000F53EF">
            <w:pPr>
              <w:pStyle w:val="KeinLeerraum"/>
              <w:rPr>
                <w:rFonts w:cstheme="minorHAnsi"/>
              </w:rPr>
            </w:pPr>
          </w:p>
        </w:tc>
      </w:tr>
      <w:tr w:rsidR="00913AAE" w:rsidRPr="00885AAB" w:rsidTr="00913AAE">
        <w:tc>
          <w:tcPr>
            <w:tcW w:w="4106" w:type="dxa"/>
          </w:tcPr>
          <w:p w:rsidR="00913AAE" w:rsidRPr="00755BC2" w:rsidRDefault="00913AAE" w:rsidP="000F53EF">
            <w:pPr>
              <w:pStyle w:val="KeinLeerraum"/>
              <w:rPr>
                <w:rFonts w:cstheme="minorHAnsi"/>
                <w:b/>
                <w:sz w:val="22"/>
              </w:rPr>
            </w:pPr>
            <w:r w:rsidRPr="00755BC2">
              <w:rPr>
                <w:rFonts w:cstheme="minorHAnsi"/>
                <w:b/>
                <w:sz w:val="22"/>
              </w:rPr>
              <w:t>Vorgesetzte</w:t>
            </w:r>
            <w:r w:rsidR="008A4B55" w:rsidRPr="00755BC2">
              <w:rPr>
                <w:rFonts w:cstheme="minorHAnsi"/>
                <w:b/>
                <w:sz w:val="22"/>
              </w:rPr>
              <w:t>*</w:t>
            </w:r>
            <w:r w:rsidRPr="00755BC2">
              <w:rPr>
                <w:rFonts w:cstheme="minorHAnsi"/>
                <w:b/>
                <w:sz w:val="22"/>
              </w:rPr>
              <w:t>r, Funktion</w:t>
            </w:r>
          </w:p>
          <w:p w:rsidR="00913AAE" w:rsidRDefault="00913AAE" w:rsidP="00913AAE">
            <w:pPr>
              <w:pStyle w:val="KeinLeerraum"/>
              <w:rPr>
                <w:rFonts w:cstheme="minorHAnsi"/>
                <w:sz w:val="22"/>
              </w:rPr>
            </w:pPr>
            <w:r w:rsidRPr="00755BC2">
              <w:rPr>
                <w:rFonts w:cstheme="minorHAnsi"/>
                <w:sz w:val="22"/>
              </w:rPr>
              <w:t>(z.B. Sachgebietsleiter, Professor/in, Sprecher, …)</w:t>
            </w:r>
          </w:p>
          <w:p w:rsidR="007332DF" w:rsidRPr="00755BC2" w:rsidRDefault="007332DF" w:rsidP="00913AAE">
            <w:pPr>
              <w:pStyle w:val="KeinLeerraum"/>
              <w:rPr>
                <w:rFonts w:cstheme="minorHAnsi"/>
                <w:sz w:val="22"/>
              </w:rPr>
            </w:pPr>
          </w:p>
        </w:tc>
        <w:tc>
          <w:tcPr>
            <w:tcW w:w="6350" w:type="dxa"/>
          </w:tcPr>
          <w:p w:rsidR="00913AAE" w:rsidRPr="00885AAB" w:rsidRDefault="00913AAE" w:rsidP="000F53EF">
            <w:pPr>
              <w:pStyle w:val="KeinLeerraum"/>
              <w:rPr>
                <w:rFonts w:cstheme="minorHAnsi"/>
              </w:rPr>
            </w:pPr>
          </w:p>
        </w:tc>
      </w:tr>
      <w:tr w:rsidR="00913AAE" w:rsidRPr="00885AAB" w:rsidTr="00913AAE">
        <w:tc>
          <w:tcPr>
            <w:tcW w:w="4106" w:type="dxa"/>
          </w:tcPr>
          <w:p w:rsidR="00913AAE" w:rsidRPr="00755BC2" w:rsidRDefault="00913AAE" w:rsidP="000F53EF">
            <w:pPr>
              <w:pStyle w:val="KeinLeerraum"/>
              <w:rPr>
                <w:rFonts w:cstheme="minorHAnsi"/>
                <w:b/>
                <w:sz w:val="22"/>
              </w:rPr>
            </w:pPr>
            <w:r w:rsidRPr="00755BC2">
              <w:rPr>
                <w:rFonts w:cstheme="minorHAnsi"/>
                <w:b/>
                <w:sz w:val="22"/>
              </w:rPr>
              <w:t>Vorgesetzte</w:t>
            </w:r>
            <w:r w:rsidR="008A4B55" w:rsidRPr="00755BC2">
              <w:rPr>
                <w:rFonts w:cstheme="minorHAnsi"/>
                <w:b/>
                <w:sz w:val="22"/>
              </w:rPr>
              <w:t>*</w:t>
            </w:r>
            <w:r w:rsidRPr="00755BC2">
              <w:rPr>
                <w:rFonts w:cstheme="minorHAnsi"/>
                <w:b/>
                <w:sz w:val="22"/>
              </w:rPr>
              <w:t>r, Name und Vorname</w:t>
            </w:r>
          </w:p>
          <w:p w:rsidR="00913AAE" w:rsidRDefault="00913AAE" w:rsidP="000F53EF">
            <w:pPr>
              <w:pStyle w:val="KeinLeerraum"/>
              <w:rPr>
                <w:rFonts w:cstheme="minorHAnsi"/>
                <w:sz w:val="22"/>
              </w:rPr>
            </w:pPr>
          </w:p>
          <w:p w:rsidR="007332DF" w:rsidRDefault="007332DF" w:rsidP="000F53EF">
            <w:pPr>
              <w:pStyle w:val="KeinLeerraum"/>
              <w:rPr>
                <w:rFonts w:cstheme="minorHAnsi"/>
                <w:sz w:val="22"/>
              </w:rPr>
            </w:pPr>
          </w:p>
          <w:p w:rsidR="007332DF" w:rsidRPr="00755BC2" w:rsidRDefault="007332DF" w:rsidP="000F53EF">
            <w:pPr>
              <w:pStyle w:val="KeinLeerraum"/>
              <w:rPr>
                <w:rFonts w:cstheme="minorHAnsi"/>
                <w:sz w:val="22"/>
              </w:rPr>
            </w:pPr>
          </w:p>
        </w:tc>
        <w:tc>
          <w:tcPr>
            <w:tcW w:w="6350" w:type="dxa"/>
          </w:tcPr>
          <w:p w:rsidR="00913AAE" w:rsidRPr="00885AAB" w:rsidRDefault="00913AAE" w:rsidP="000F53EF">
            <w:pPr>
              <w:pStyle w:val="KeinLeerraum"/>
              <w:rPr>
                <w:rFonts w:cstheme="minorHAnsi"/>
              </w:rPr>
            </w:pPr>
          </w:p>
        </w:tc>
      </w:tr>
      <w:tr w:rsidR="00BD322C" w:rsidRPr="00885AAB" w:rsidTr="00913AAE">
        <w:tc>
          <w:tcPr>
            <w:tcW w:w="4106" w:type="dxa"/>
          </w:tcPr>
          <w:p w:rsidR="00BD322C" w:rsidRPr="00755BC2" w:rsidRDefault="00BD322C" w:rsidP="000F53EF">
            <w:pPr>
              <w:pStyle w:val="KeinLeerraum"/>
              <w:rPr>
                <w:rFonts w:cstheme="minorHAnsi"/>
                <w:b/>
                <w:sz w:val="22"/>
              </w:rPr>
            </w:pPr>
            <w:r w:rsidRPr="00755BC2">
              <w:rPr>
                <w:rFonts w:cstheme="minorHAnsi"/>
                <w:b/>
                <w:sz w:val="22"/>
              </w:rPr>
              <w:t>Datum der Erstellung</w:t>
            </w:r>
          </w:p>
          <w:p w:rsidR="00BD322C" w:rsidRDefault="00BD322C" w:rsidP="000F53EF">
            <w:pPr>
              <w:pStyle w:val="KeinLeerraum"/>
              <w:rPr>
                <w:rFonts w:cstheme="minorHAnsi"/>
                <w:b/>
                <w:sz w:val="22"/>
              </w:rPr>
            </w:pPr>
          </w:p>
          <w:p w:rsidR="007332DF" w:rsidRDefault="007332DF" w:rsidP="000F53EF">
            <w:pPr>
              <w:pStyle w:val="KeinLeerraum"/>
              <w:rPr>
                <w:rFonts w:cstheme="minorHAnsi"/>
                <w:b/>
                <w:sz w:val="22"/>
              </w:rPr>
            </w:pPr>
          </w:p>
          <w:p w:rsidR="007332DF" w:rsidRPr="00755BC2" w:rsidRDefault="007332DF" w:rsidP="000F53EF">
            <w:pPr>
              <w:pStyle w:val="KeinLeerraum"/>
              <w:rPr>
                <w:rFonts w:cstheme="minorHAnsi"/>
                <w:b/>
                <w:sz w:val="22"/>
              </w:rPr>
            </w:pPr>
          </w:p>
        </w:tc>
        <w:tc>
          <w:tcPr>
            <w:tcW w:w="6350" w:type="dxa"/>
          </w:tcPr>
          <w:p w:rsidR="00BD322C" w:rsidRPr="00885AAB" w:rsidRDefault="00BD322C" w:rsidP="000F53EF">
            <w:pPr>
              <w:pStyle w:val="KeinLeerraum"/>
              <w:rPr>
                <w:rFonts w:cstheme="minorHAnsi"/>
              </w:rPr>
            </w:pPr>
          </w:p>
        </w:tc>
      </w:tr>
      <w:tr w:rsidR="00BD322C" w:rsidRPr="00885AAB" w:rsidTr="00913AAE">
        <w:tc>
          <w:tcPr>
            <w:tcW w:w="4106" w:type="dxa"/>
          </w:tcPr>
          <w:p w:rsidR="00BD322C" w:rsidRPr="00755BC2" w:rsidRDefault="00BD322C" w:rsidP="000F53EF">
            <w:pPr>
              <w:pStyle w:val="KeinLeerraum"/>
              <w:rPr>
                <w:rFonts w:cstheme="minorHAnsi"/>
                <w:b/>
                <w:sz w:val="22"/>
              </w:rPr>
            </w:pPr>
            <w:r w:rsidRPr="00755BC2">
              <w:rPr>
                <w:rFonts w:cstheme="minorHAnsi"/>
                <w:b/>
                <w:sz w:val="22"/>
              </w:rPr>
              <w:t>Unterschrift Vorgesetzte*r</w:t>
            </w:r>
          </w:p>
          <w:p w:rsidR="00BD322C" w:rsidRDefault="00BD322C" w:rsidP="000F53EF">
            <w:pPr>
              <w:pStyle w:val="KeinLeerraum"/>
              <w:rPr>
                <w:rFonts w:cstheme="minorHAnsi"/>
                <w:b/>
                <w:sz w:val="22"/>
              </w:rPr>
            </w:pPr>
          </w:p>
          <w:p w:rsidR="007332DF" w:rsidRDefault="007332DF" w:rsidP="000F53EF">
            <w:pPr>
              <w:pStyle w:val="KeinLeerraum"/>
              <w:rPr>
                <w:rFonts w:cstheme="minorHAnsi"/>
                <w:b/>
                <w:sz w:val="22"/>
              </w:rPr>
            </w:pPr>
          </w:p>
          <w:p w:rsidR="007332DF" w:rsidRPr="00755BC2" w:rsidRDefault="007332DF" w:rsidP="000F53EF">
            <w:pPr>
              <w:pStyle w:val="KeinLeerraum"/>
              <w:rPr>
                <w:rFonts w:cstheme="minorHAnsi"/>
                <w:b/>
                <w:sz w:val="22"/>
              </w:rPr>
            </w:pPr>
          </w:p>
        </w:tc>
        <w:tc>
          <w:tcPr>
            <w:tcW w:w="6350" w:type="dxa"/>
          </w:tcPr>
          <w:p w:rsidR="00BD322C" w:rsidRPr="00885AAB" w:rsidRDefault="00BD322C" w:rsidP="000F53EF">
            <w:pPr>
              <w:pStyle w:val="KeinLeerraum"/>
              <w:rPr>
                <w:rFonts w:cstheme="minorHAnsi"/>
              </w:rPr>
            </w:pPr>
          </w:p>
        </w:tc>
      </w:tr>
      <w:tr w:rsidR="007332DF" w:rsidRPr="00885AAB" w:rsidTr="00913AAE">
        <w:tc>
          <w:tcPr>
            <w:tcW w:w="4106" w:type="dxa"/>
          </w:tcPr>
          <w:p w:rsidR="007332DF" w:rsidRDefault="007332DF" w:rsidP="000F53EF">
            <w:pPr>
              <w:pStyle w:val="KeinLeerraum"/>
              <w:rPr>
                <w:rFonts w:cstheme="minorHAnsi"/>
                <w:b/>
                <w:sz w:val="22"/>
              </w:rPr>
            </w:pPr>
            <w:r>
              <w:rPr>
                <w:rFonts w:cstheme="minorHAnsi"/>
                <w:b/>
                <w:sz w:val="22"/>
              </w:rPr>
              <w:t xml:space="preserve">Kopien an die Fachkraft für Arbeitssicherheit und die*den Arbeitsschutzreferenten*in </w:t>
            </w:r>
          </w:p>
          <w:p w:rsidR="007332DF" w:rsidRPr="00755BC2" w:rsidRDefault="007332DF" w:rsidP="000F53EF">
            <w:pPr>
              <w:pStyle w:val="KeinLeerraum"/>
              <w:rPr>
                <w:rFonts w:cstheme="minorHAnsi"/>
                <w:b/>
                <w:sz w:val="22"/>
              </w:rPr>
            </w:pPr>
          </w:p>
        </w:tc>
        <w:tc>
          <w:tcPr>
            <w:tcW w:w="6350" w:type="dxa"/>
          </w:tcPr>
          <w:p w:rsidR="007332DF" w:rsidRPr="00885AAB" w:rsidRDefault="007332DF" w:rsidP="000F53EF">
            <w:pPr>
              <w:pStyle w:val="KeinLeerraum"/>
              <w:rPr>
                <w:rFonts w:cstheme="minorHAnsi"/>
              </w:rPr>
            </w:pPr>
          </w:p>
        </w:tc>
      </w:tr>
    </w:tbl>
    <w:p w:rsidR="00913AAE" w:rsidRDefault="00913AAE" w:rsidP="000F53EF">
      <w:pPr>
        <w:pStyle w:val="KeinLeerraum"/>
        <w:rPr>
          <w:rFonts w:cstheme="minorHAnsi"/>
        </w:rPr>
      </w:pPr>
    </w:p>
    <w:tbl>
      <w:tblPr>
        <w:tblStyle w:val="Tabellenraster"/>
        <w:tblW w:w="0" w:type="auto"/>
        <w:tblLook w:val="04A0" w:firstRow="1" w:lastRow="0" w:firstColumn="1" w:lastColumn="0" w:noHBand="0" w:noVBand="1"/>
      </w:tblPr>
      <w:tblGrid>
        <w:gridCol w:w="4685"/>
        <w:gridCol w:w="426"/>
        <w:gridCol w:w="706"/>
        <w:gridCol w:w="3410"/>
        <w:gridCol w:w="1229"/>
      </w:tblGrid>
      <w:tr w:rsidR="00755BC2" w:rsidRPr="00885AAB" w:rsidTr="001D2615">
        <w:tc>
          <w:tcPr>
            <w:tcW w:w="10456" w:type="dxa"/>
            <w:gridSpan w:val="5"/>
          </w:tcPr>
          <w:p w:rsidR="00755BC2" w:rsidRPr="00885AAB" w:rsidRDefault="00755BC2" w:rsidP="001D2615">
            <w:pPr>
              <w:pStyle w:val="berschrift1"/>
              <w:outlineLvl w:val="0"/>
              <w:rPr>
                <w:rFonts w:cstheme="minorHAnsi"/>
                <w:sz w:val="20"/>
                <w:szCs w:val="20"/>
              </w:rPr>
            </w:pPr>
            <w:r w:rsidRPr="00885AAB">
              <w:rPr>
                <w:rFonts w:cstheme="minorHAnsi"/>
                <w:sz w:val="20"/>
                <w:szCs w:val="20"/>
              </w:rPr>
              <w:t>Unterweisung</w:t>
            </w:r>
          </w:p>
        </w:tc>
      </w:tr>
      <w:tr w:rsidR="00755BC2" w:rsidRPr="00885AAB" w:rsidTr="001D2615">
        <w:tc>
          <w:tcPr>
            <w:tcW w:w="4956" w:type="dxa"/>
          </w:tcPr>
          <w:p w:rsidR="00755BC2" w:rsidRPr="00885AAB" w:rsidRDefault="00755BC2" w:rsidP="001D2615">
            <w:pPr>
              <w:pStyle w:val="berschrift2"/>
              <w:outlineLvl w:val="1"/>
              <w:rPr>
                <w:rFonts w:cstheme="minorHAnsi"/>
                <w:sz w:val="20"/>
                <w:szCs w:val="20"/>
              </w:rPr>
            </w:pPr>
            <w:r w:rsidRPr="00885AAB">
              <w:rPr>
                <w:rFonts w:cstheme="minorHAnsi"/>
                <w:sz w:val="20"/>
                <w:szCs w:val="20"/>
              </w:rPr>
              <w:t>Gefährdung</w:t>
            </w:r>
          </w:p>
        </w:tc>
        <w:tc>
          <w:tcPr>
            <w:tcW w:w="426" w:type="dxa"/>
          </w:tcPr>
          <w:p w:rsidR="00755BC2" w:rsidRPr="00885AAB" w:rsidRDefault="00755BC2" w:rsidP="001D2615">
            <w:pPr>
              <w:pStyle w:val="berschrift2"/>
              <w:outlineLvl w:val="1"/>
              <w:rPr>
                <w:rFonts w:cstheme="minorHAnsi"/>
                <w:sz w:val="20"/>
                <w:szCs w:val="20"/>
              </w:rPr>
            </w:pPr>
            <w:r w:rsidRPr="00885AAB">
              <w:rPr>
                <w:rFonts w:cstheme="minorHAnsi"/>
                <w:sz w:val="20"/>
                <w:szCs w:val="20"/>
              </w:rPr>
              <w:t>ja</w:t>
            </w:r>
          </w:p>
        </w:tc>
        <w:tc>
          <w:tcPr>
            <w:tcW w:w="709" w:type="dxa"/>
          </w:tcPr>
          <w:p w:rsidR="00755BC2" w:rsidRPr="00885AAB" w:rsidRDefault="00755BC2" w:rsidP="001D2615">
            <w:pPr>
              <w:pStyle w:val="berschrift2"/>
              <w:outlineLvl w:val="1"/>
              <w:rPr>
                <w:rFonts w:cstheme="minorHAnsi"/>
                <w:sz w:val="20"/>
                <w:szCs w:val="20"/>
              </w:rPr>
            </w:pPr>
            <w:r w:rsidRPr="00885AAB">
              <w:rPr>
                <w:rFonts w:cstheme="minorHAnsi"/>
                <w:sz w:val="20"/>
                <w:szCs w:val="20"/>
              </w:rPr>
              <w:t>nein</w:t>
            </w:r>
          </w:p>
        </w:tc>
        <w:tc>
          <w:tcPr>
            <w:tcW w:w="3543" w:type="dxa"/>
          </w:tcPr>
          <w:p w:rsidR="00755BC2" w:rsidRPr="00885AAB" w:rsidRDefault="00755BC2" w:rsidP="001D2615">
            <w:pPr>
              <w:pStyle w:val="berschrift2"/>
              <w:outlineLvl w:val="1"/>
              <w:rPr>
                <w:rFonts w:cstheme="minorHAnsi"/>
                <w:sz w:val="20"/>
                <w:szCs w:val="20"/>
              </w:rPr>
            </w:pPr>
            <w:r w:rsidRPr="00885AAB">
              <w:rPr>
                <w:rFonts w:cstheme="minorHAnsi"/>
                <w:sz w:val="20"/>
                <w:szCs w:val="20"/>
              </w:rPr>
              <w:t>Anmerkungen, Veranlassung</w:t>
            </w:r>
          </w:p>
        </w:tc>
        <w:tc>
          <w:tcPr>
            <w:tcW w:w="822" w:type="dxa"/>
          </w:tcPr>
          <w:p w:rsidR="00755BC2" w:rsidRPr="00885AAB" w:rsidRDefault="00755BC2" w:rsidP="001D2615">
            <w:pPr>
              <w:pStyle w:val="berschrift2"/>
              <w:outlineLvl w:val="1"/>
              <w:rPr>
                <w:rFonts w:cstheme="minorHAnsi"/>
                <w:sz w:val="20"/>
                <w:szCs w:val="20"/>
              </w:rPr>
            </w:pPr>
            <w:r w:rsidRPr="00885AAB">
              <w:rPr>
                <w:rFonts w:cstheme="minorHAnsi"/>
                <w:sz w:val="20"/>
                <w:szCs w:val="20"/>
              </w:rPr>
              <w:t>Erledigt?</w:t>
            </w:r>
          </w:p>
        </w:tc>
      </w:tr>
      <w:tr w:rsidR="00755BC2" w:rsidRPr="00885AAB" w:rsidTr="001D2615">
        <w:tc>
          <w:tcPr>
            <w:tcW w:w="4956" w:type="dxa"/>
          </w:tcPr>
          <w:p w:rsidR="00755BC2" w:rsidRPr="00885AAB" w:rsidRDefault="00755BC2" w:rsidP="001D2615">
            <w:pPr>
              <w:pStyle w:val="KeinLeerraum"/>
              <w:rPr>
                <w:rFonts w:cstheme="minorHAnsi"/>
                <w:b/>
              </w:rPr>
            </w:pPr>
            <w:r w:rsidRPr="00885AAB">
              <w:rPr>
                <w:rFonts w:cstheme="minorHAnsi"/>
                <w:b/>
              </w:rPr>
              <w:t>Unkenntnis der Regelungen und Hilfen zu den Themen Brandschutz, Erste Hilfe und Büro- und Bildschirmarbeit</w:t>
            </w:r>
          </w:p>
          <w:p w:rsidR="00755BC2" w:rsidRPr="00885AAB" w:rsidRDefault="00755BC2" w:rsidP="001D2615">
            <w:pPr>
              <w:pStyle w:val="KeinLeerraum"/>
              <w:rPr>
                <w:rFonts w:cstheme="minorHAnsi"/>
              </w:rPr>
            </w:pPr>
          </w:p>
          <w:p w:rsidR="00755BC2" w:rsidRPr="00885AAB" w:rsidRDefault="00755BC2" w:rsidP="001D2615">
            <w:pPr>
              <w:pStyle w:val="KeinLeerraum"/>
              <w:rPr>
                <w:rFonts w:cstheme="minorHAnsi"/>
              </w:rPr>
            </w:pPr>
            <w:r w:rsidRPr="00885AAB">
              <w:rPr>
                <w:rFonts w:cstheme="minorHAnsi"/>
              </w:rPr>
              <w:t xml:space="preserve">Werden die Mitarbeiter*innen jährlich mindestens einmal zu den genannten Themen unterwiesen? </w:t>
            </w:r>
          </w:p>
          <w:p w:rsidR="00755BC2" w:rsidRDefault="00755BC2" w:rsidP="001D2615">
            <w:pPr>
              <w:pStyle w:val="KeinLeerraum"/>
              <w:rPr>
                <w:rFonts w:cstheme="minorHAnsi"/>
              </w:rPr>
            </w:pPr>
            <w:r w:rsidRPr="00885AAB">
              <w:rPr>
                <w:rFonts w:cstheme="minorHAnsi"/>
              </w:rPr>
              <w:t>Wird dies dokumentiert?</w:t>
            </w:r>
          </w:p>
          <w:p w:rsidR="00755BC2" w:rsidRDefault="00755BC2" w:rsidP="001D2615">
            <w:pPr>
              <w:pStyle w:val="KeinLeerraum"/>
              <w:rPr>
                <w:rFonts w:cstheme="minorHAnsi"/>
              </w:rPr>
            </w:pPr>
          </w:p>
          <w:p w:rsidR="00755BC2" w:rsidRDefault="00755BC2" w:rsidP="001D2615">
            <w:pPr>
              <w:pStyle w:val="KeinLeerraum"/>
              <w:rPr>
                <w:rFonts w:cstheme="minorHAnsi"/>
              </w:rPr>
            </w:pPr>
            <w:r>
              <w:rPr>
                <w:rFonts w:cstheme="minorHAnsi"/>
              </w:rPr>
              <w:t>Die Mitarbeiter*innen sollten nach der Unterweisung mindestens über folgende Sachverhalte informiert sein, bzw. wissen, wo sie die Informationen dazu finden:</w:t>
            </w:r>
          </w:p>
          <w:p w:rsidR="00755BC2" w:rsidRDefault="00755BC2" w:rsidP="001D2615">
            <w:pPr>
              <w:pStyle w:val="KeinLeerraum"/>
              <w:rPr>
                <w:rFonts w:cstheme="minorHAnsi"/>
              </w:rPr>
            </w:pPr>
          </w:p>
          <w:p w:rsidR="00755BC2" w:rsidRDefault="00755BC2" w:rsidP="001D2615">
            <w:pPr>
              <w:pStyle w:val="KeinLeerraum"/>
              <w:rPr>
                <w:rFonts w:cstheme="minorHAnsi"/>
              </w:rPr>
            </w:pPr>
            <w:r>
              <w:rPr>
                <w:rFonts w:cstheme="minorHAnsi"/>
              </w:rPr>
              <w:t>Wo ist der nächste Erste Hilfe Kasten?</w:t>
            </w:r>
          </w:p>
          <w:p w:rsidR="00755BC2" w:rsidRDefault="00755BC2" w:rsidP="001D2615">
            <w:pPr>
              <w:pStyle w:val="KeinLeerraum"/>
              <w:rPr>
                <w:rFonts w:cstheme="minorHAnsi"/>
              </w:rPr>
            </w:pPr>
            <w:r>
              <w:rPr>
                <w:rFonts w:cstheme="minorHAnsi"/>
              </w:rPr>
              <w:t>Wo ist der nächste Defibrillator?</w:t>
            </w:r>
          </w:p>
          <w:p w:rsidR="00755BC2" w:rsidRDefault="00755BC2" w:rsidP="001D2615">
            <w:pPr>
              <w:pStyle w:val="KeinLeerraum"/>
              <w:rPr>
                <w:rFonts w:cstheme="minorHAnsi"/>
              </w:rPr>
            </w:pPr>
            <w:r>
              <w:rPr>
                <w:rFonts w:cstheme="minorHAnsi"/>
              </w:rPr>
              <w:t>Wo ist die*der nächste Ersthelfer*in?</w:t>
            </w:r>
          </w:p>
          <w:p w:rsidR="00755BC2" w:rsidRDefault="00755BC2" w:rsidP="001D2615">
            <w:pPr>
              <w:pStyle w:val="KeinLeerraum"/>
              <w:rPr>
                <w:rFonts w:cstheme="minorHAnsi"/>
              </w:rPr>
            </w:pPr>
            <w:r>
              <w:rPr>
                <w:rFonts w:cstheme="minorHAnsi"/>
              </w:rPr>
              <w:t>Wo ist der nächste Rettungspunkt?</w:t>
            </w:r>
          </w:p>
          <w:p w:rsidR="00755BC2" w:rsidRDefault="00755BC2" w:rsidP="001D2615">
            <w:pPr>
              <w:pStyle w:val="KeinLeerraum"/>
              <w:rPr>
                <w:rFonts w:cstheme="minorHAnsi"/>
              </w:rPr>
            </w:pPr>
            <w:r>
              <w:rPr>
                <w:rFonts w:cstheme="minorHAnsi"/>
              </w:rPr>
              <w:t>Wie verhalte ich mich richtig bei Unfällen?</w:t>
            </w:r>
          </w:p>
          <w:p w:rsidR="007332DF" w:rsidRDefault="007332DF" w:rsidP="001D2615">
            <w:pPr>
              <w:pStyle w:val="KeinLeerraum"/>
              <w:rPr>
                <w:rFonts w:cstheme="minorHAnsi"/>
              </w:rPr>
            </w:pPr>
          </w:p>
          <w:p w:rsidR="00755BC2" w:rsidRDefault="00755BC2" w:rsidP="001D2615">
            <w:pPr>
              <w:pStyle w:val="KeinLeerraum"/>
              <w:rPr>
                <w:rFonts w:cstheme="minorHAnsi"/>
              </w:rPr>
            </w:pPr>
            <w:r>
              <w:rPr>
                <w:rFonts w:cstheme="minorHAnsi"/>
              </w:rPr>
              <w:t>Wie verhalte ich mich richtig bei Bränden?</w:t>
            </w:r>
          </w:p>
          <w:p w:rsidR="00755BC2" w:rsidRDefault="00755BC2" w:rsidP="001D2615">
            <w:pPr>
              <w:pStyle w:val="KeinLeerraum"/>
              <w:rPr>
                <w:rFonts w:cstheme="minorHAnsi"/>
              </w:rPr>
            </w:pPr>
            <w:r>
              <w:rPr>
                <w:rFonts w:cstheme="minorHAnsi"/>
              </w:rPr>
              <w:t>Wo ist der nächste Feuerlöscher?</w:t>
            </w:r>
          </w:p>
          <w:p w:rsidR="00755BC2" w:rsidRDefault="00755BC2" w:rsidP="001D2615">
            <w:pPr>
              <w:pStyle w:val="KeinLeerraum"/>
              <w:rPr>
                <w:rFonts w:cstheme="minorHAnsi"/>
              </w:rPr>
            </w:pPr>
            <w:r>
              <w:rPr>
                <w:rFonts w:cstheme="minorHAnsi"/>
              </w:rPr>
              <w:t>Wo ist mein Sammelplatz?</w:t>
            </w:r>
          </w:p>
          <w:p w:rsidR="007332DF" w:rsidRDefault="007332DF" w:rsidP="001D2615">
            <w:pPr>
              <w:pStyle w:val="KeinLeerraum"/>
              <w:rPr>
                <w:rFonts w:cstheme="minorHAnsi"/>
              </w:rPr>
            </w:pPr>
          </w:p>
          <w:p w:rsidR="00755BC2" w:rsidRPr="00885AAB" w:rsidRDefault="00755BC2" w:rsidP="001D2615">
            <w:pPr>
              <w:pStyle w:val="KeinLeerraum"/>
              <w:rPr>
                <w:rFonts w:cstheme="minorHAnsi"/>
              </w:rPr>
            </w:pPr>
            <w:r>
              <w:rPr>
                <w:rFonts w:cstheme="minorHAnsi"/>
              </w:rPr>
              <w:t>Wo finde ich Hilfe bei der Einrichtung meines Bildschirmarbeitsplatzes?</w:t>
            </w:r>
          </w:p>
          <w:p w:rsidR="00755BC2" w:rsidRPr="00885AAB" w:rsidRDefault="00755BC2" w:rsidP="001D2615">
            <w:pPr>
              <w:pStyle w:val="KeinLeerraum"/>
              <w:rPr>
                <w:rFonts w:cstheme="minorHAnsi"/>
              </w:rPr>
            </w:pPr>
          </w:p>
          <w:p w:rsidR="00755BC2" w:rsidRPr="00885AAB" w:rsidRDefault="00755BC2" w:rsidP="001D2615">
            <w:pPr>
              <w:pStyle w:val="KeinLeerraum"/>
              <w:rPr>
                <w:rFonts w:cstheme="minorHAnsi"/>
              </w:rPr>
            </w:pPr>
            <w:r w:rsidRPr="00885AAB">
              <w:rPr>
                <w:rFonts w:cstheme="minorHAnsi"/>
              </w:rPr>
              <w:t xml:space="preserve"> </w:t>
            </w:r>
          </w:p>
          <w:p w:rsidR="00755BC2" w:rsidRPr="00885AAB" w:rsidRDefault="00755BC2" w:rsidP="001D2615">
            <w:pPr>
              <w:pStyle w:val="KeinLeerraum"/>
              <w:rPr>
                <w:rFonts w:cstheme="minorHAnsi"/>
              </w:rPr>
            </w:pPr>
          </w:p>
        </w:tc>
        <w:tc>
          <w:tcPr>
            <w:tcW w:w="426" w:type="dxa"/>
          </w:tcPr>
          <w:p w:rsidR="00755BC2" w:rsidRPr="00885AAB" w:rsidRDefault="00755BC2" w:rsidP="001D2615">
            <w:pPr>
              <w:pStyle w:val="KeinLeerraum"/>
              <w:rPr>
                <w:rFonts w:cstheme="minorHAnsi"/>
              </w:rPr>
            </w:pPr>
          </w:p>
        </w:tc>
        <w:tc>
          <w:tcPr>
            <w:tcW w:w="709" w:type="dxa"/>
          </w:tcPr>
          <w:p w:rsidR="00755BC2" w:rsidRPr="00885AAB" w:rsidRDefault="00755BC2" w:rsidP="001D2615">
            <w:pPr>
              <w:pStyle w:val="KeinLeerraum"/>
              <w:rPr>
                <w:rFonts w:cstheme="minorHAnsi"/>
              </w:rPr>
            </w:pPr>
          </w:p>
        </w:tc>
        <w:tc>
          <w:tcPr>
            <w:tcW w:w="3543" w:type="dxa"/>
          </w:tcPr>
          <w:p w:rsidR="00755BC2" w:rsidRDefault="00755BC2" w:rsidP="001D2615">
            <w:pPr>
              <w:pStyle w:val="KeinLeerraum"/>
              <w:rPr>
                <w:rFonts w:cstheme="minorHAnsi"/>
              </w:rPr>
            </w:pPr>
            <w:r w:rsidRPr="00885AAB">
              <w:rPr>
                <w:rFonts w:cstheme="minorHAnsi"/>
              </w:rPr>
              <w:t xml:space="preserve">Nach den Vorgaben des Arbeitsschutzrechtes sind Mitarbeiter*innen jährlich einmal über diese Themen zu unterweisen. </w:t>
            </w:r>
          </w:p>
          <w:p w:rsidR="00755BC2" w:rsidRDefault="00755BC2" w:rsidP="001D2615">
            <w:pPr>
              <w:pStyle w:val="KeinLeerraum"/>
              <w:rPr>
                <w:rFonts w:cstheme="minorHAnsi"/>
              </w:rPr>
            </w:pPr>
            <w:r w:rsidRPr="00885AAB">
              <w:rPr>
                <w:rFonts w:cstheme="minorHAnsi"/>
              </w:rPr>
              <w:t xml:space="preserve">Die/der Arbeitsschutzreferent*in erinnert einmal jährlich an die vorgeschriebene Unterweisung, die eigenständig mithilfe einer Präsentation oder unter Hinzuziehung der Fachkraft für Arbeitssicherheit durchgeführt werden muss. </w:t>
            </w:r>
          </w:p>
          <w:p w:rsidR="00755BC2" w:rsidRPr="00885AAB" w:rsidRDefault="00755BC2" w:rsidP="001D2615">
            <w:pPr>
              <w:pStyle w:val="KeinLeerraum"/>
              <w:rPr>
                <w:rFonts w:cstheme="minorHAnsi"/>
              </w:rPr>
            </w:pPr>
            <w:r w:rsidRPr="00885AAB">
              <w:rPr>
                <w:rFonts w:cstheme="minorHAnsi"/>
              </w:rPr>
              <w:t>Die Unterweisung ist im eigenen Bereich zu organisieren und zu dokumentieren.</w:t>
            </w:r>
          </w:p>
          <w:p w:rsidR="00755BC2" w:rsidRPr="00885AAB" w:rsidRDefault="00755BC2" w:rsidP="001D2615">
            <w:pPr>
              <w:pStyle w:val="KeinLeerraum"/>
              <w:rPr>
                <w:rFonts w:cstheme="minorHAnsi"/>
              </w:rPr>
            </w:pPr>
          </w:p>
        </w:tc>
        <w:tc>
          <w:tcPr>
            <w:tcW w:w="822" w:type="dxa"/>
          </w:tcPr>
          <w:p w:rsidR="00755BC2" w:rsidRPr="00885AAB" w:rsidRDefault="00755BC2" w:rsidP="001D2615">
            <w:pPr>
              <w:pStyle w:val="KeinLeerraum"/>
              <w:rPr>
                <w:rFonts w:cstheme="minorHAnsi"/>
              </w:rPr>
            </w:pPr>
          </w:p>
        </w:tc>
      </w:tr>
    </w:tbl>
    <w:p w:rsidR="00755BC2" w:rsidRDefault="00755BC2" w:rsidP="000F53EF">
      <w:pPr>
        <w:pStyle w:val="KeinLeerraum"/>
        <w:rPr>
          <w:rFonts w:cstheme="minorHAnsi"/>
        </w:rPr>
      </w:pPr>
    </w:p>
    <w:p w:rsidR="007332DF" w:rsidRDefault="007332DF" w:rsidP="000F53EF">
      <w:pPr>
        <w:pStyle w:val="KeinLeerraum"/>
        <w:rPr>
          <w:rFonts w:cstheme="minorHAnsi"/>
        </w:rPr>
      </w:pPr>
    </w:p>
    <w:tbl>
      <w:tblPr>
        <w:tblStyle w:val="Tabellenraster"/>
        <w:tblW w:w="0" w:type="auto"/>
        <w:tblLook w:val="04A0" w:firstRow="1" w:lastRow="0" w:firstColumn="1" w:lastColumn="0" w:noHBand="0" w:noVBand="1"/>
      </w:tblPr>
      <w:tblGrid>
        <w:gridCol w:w="4693"/>
        <w:gridCol w:w="481"/>
        <w:gridCol w:w="683"/>
        <w:gridCol w:w="3370"/>
        <w:gridCol w:w="1229"/>
      </w:tblGrid>
      <w:tr w:rsidR="008A4B55" w:rsidRPr="00885AAB" w:rsidTr="00F6643E">
        <w:tc>
          <w:tcPr>
            <w:tcW w:w="10456" w:type="dxa"/>
            <w:gridSpan w:val="5"/>
          </w:tcPr>
          <w:p w:rsidR="008A4B55" w:rsidRPr="00885AAB" w:rsidRDefault="008A4B55" w:rsidP="0088583D">
            <w:pPr>
              <w:pStyle w:val="berschrift1"/>
              <w:outlineLvl w:val="0"/>
              <w:rPr>
                <w:rFonts w:cstheme="minorHAnsi"/>
                <w:sz w:val="20"/>
                <w:szCs w:val="20"/>
              </w:rPr>
            </w:pPr>
            <w:r w:rsidRPr="00885AAB">
              <w:rPr>
                <w:rFonts w:cstheme="minorHAnsi"/>
                <w:sz w:val="20"/>
                <w:szCs w:val="20"/>
              </w:rPr>
              <w:t>Arbeitsmedizinische Vorsorge</w:t>
            </w:r>
          </w:p>
        </w:tc>
      </w:tr>
      <w:tr w:rsidR="008A4B55" w:rsidRPr="00885AAB" w:rsidTr="007332DF">
        <w:tc>
          <w:tcPr>
            <w:tcW w:w="4693" w:type="dxa"/>
          </w:tcPr>
          <w:p w:rsidR="008A4B55" w:rsidRPr="00885AAB" w:rsidRDefault="008A4B55" w:rsidP="0088583D">
            <w:pPr>
              <w:pStyle w:val="berschrift2"/>
              <w:outlineLvl w:val="1"/>
              <w:rPr>
                <w:rFonts w:cstheme="minorHAnsi"/>
                <w:sz w:val="20"/>
                <w:szCs w:val="20"/>
              </w:rPr>
            </w:pPr>
            <w:r w:rsidRPr="00885AAB">
              <w:rPr>
                <w:rFonts w:cstheme="minorHAnsi"/>
                <w:sz w:val="20"/>
                <w:szCs w:val="20"/>
              </w:rPr>
              <w:t>Gefährdung</w:t>
            </w:r>
          </w:p>
        </w:tc>
        <w:tc>
          <w:tcPr>
            <w:tcW w:w="481" w:type="dxa"/>
          </w:tcPr>
          <w:p w:rsidR="008A4B55" w:rsidRPr="00885AAB" w:rsidRDefault="008A4B55" w:rsidP="0088583D">
            <w:pPr>
              <w:pStyle w:val="berschrift2"/>
              <w:outlineLvl w:val="1"/>
              <w:rPr>
                <w:rFonts w:cstheme="minorHAnsi"/>
                <w:sz w:val="20"/>
                <w:szCs w:val="20"/>
              </w:rPr>
            </w:pPr>
            <w:r w:rsidRPr="00885AAB">
              <w:rPr>
                <w:rFonts w:cstheme="minorHAnsi"/>
                <w:sz w:val="20"/>
                <w:szCs w:val="20"/>
              </w:rPr>
              <w:t>ja</w:t>
            </w:r>
          </w:p>
        </w:tc>
        <w:tc>
          <w:tcPr>
            <w:tcW w:w="683" w:type="dxa"/>
          </w:tcPr>
          <w:p w:rsidR="008A4B55" w:rsidRPr="00885AAB" w:rsidRDefault="008A4B55" w:rsidP="0088583D">
            <w:pPr>
              <w:pStyle w:val="berschrift2"/>
              <w:outlineLvl w:val="1"/>
              <w:rPr>
                <w:rFonts w:cstheme="minorHAnsi"/>
                <w:sz w:val="20"/>
                <w:szCs w:val="20"/>
              </w:rPr>
            </w:pPr>
            <w:r w:rsidRPr="00885AAB">
              <w:rPr>
                <w:rFonts w:cstheme="minorHAnsi"/>
                <w:sz w:val="20"/>
                <w:szCs w:val="20"/>
              </w:rPr>
              <w:t>nein</w:t>
            </w:r>
          </w:p>
        </w:tc>
        <w:tc>
          <w:tcPr>
            <w:tcW w:w="3370" w:type="dxa"/>
          </w:tcPr>
          <w:p w:rsidR="008A4B55" w:rsidRPr="00885AAB" w:rsidRDefault="008A4B55" w:rsidP="0088583D">
            <w:pPr>
              <w:pStyle w:val="berschrift2"/>
              <w:outlineLvl w:val="1"/>
              <w:rPr>
                <w:rFonts w:cstheme="minorHAnsi"/>
                <w:sz w:val="20"/>
                <w:szCs w:val="20"/>
              </w:rPr>
            </w:pPr>
            <w:r w:rsidRPr="00885AAB">
              <w:rPr>
                <w:rFonts w:cstheme="minorHAnsi"/>
                <w:sz w:val="20"/>
                <w:szCs w:val="20"/>
              </w:rPr>
              <w:t>Anmerkungen, Veranlassung</w:t>
            </w:r>
          </w:p>
        </w:tc>
        <w:tc>
          <w:tcPr>
            <w:tcW w:w="1229" w:type="dxa"/>
          </w:tcPr>
          <w:p w:rsidR="008A4B55" w:rsidRPr="00885AAB" w:rsidRDefault="008A4B55" w:rsidP="0088583D">
            <w:pPr>
              <w:pStyle w:val="berschrift2"/>
              <w:outlineLvl w:val="1"/>
              <w:rPr>
                <w:rFonts w:cstheme="minorHAnsi"/>
                <w:sz w:val="20"/>
                <w:szCs w:val="20"/>
              </w:rPr>
            </w:pPr>
            <w:r w:rsidRPr="00885AAB">
              <w:rPr>
                <w:rFonts w:cstheme="minorHAnsi"/>
                <w:sz w:val="20"/>
                <w:szCs w:val="20"/>
              </w:rPr>
              <w:t>Erledigt?</w:t>
            </w:r>
          </w:p>
        </w:tc>
      </w:tr>
      <w:tr w:rsidR="008A4B55" w:rsidRPr="00885AAB" w:rsidTr="007332DF">
        <w:tc>
          <w:tcPr>
            <w:tcW w:w="4693" w:type="dxa"/>
          </w:tcPr>
          <w:p w:rsidR="008A4B55" w:rsidRPr="00885AAB" w:rsidRDefault="008B7255" w:rsidP="000F53EF">
            <w:pPr>
              <w:pStyle w:val="KeinLeerraum"/>
              <w:rPr>
                <w:rFonts w:cstheme="minorHAnsi"/>
                <w:b/>
              </w:rPr>
            </w:pPr>
            <w:r w:rsidRPr="00885AAB">
              <w:rPr>
                <w:rFonts w:cstheme="minorHAnsi"/>
                <w:b/>
              </w:rPr>
              <w:t>Bildschirmarbeit</w:t>
            </w:r>
          </w:p>
          <w:p w:rsidR="008A4B55" w:rsidRPr="00885AAB" w:rsidRDefault="008A4B55" w:rsidP="000F53EF">
            <w:pPr>
              <w:pStyle w:val="KeinLeerraum"/>
              <w:rPr>
                <w:rFonts w:cstheme="minorHAnsi"/>
              </w:rPr>
            </w:pPr>
            <w:r w:rsidRPr="00885AAB">
              <w:rPr>
                <w:rFonts w:cstheme="minorHAnsi"/>
              </w:rPr>
              <w:t>Wird den Mitarbeiter*innen regelmäßig eine arbeitsmedizinische Vorsorge für die Bildschirmarbei</w:t>
            </w:r>
            <w:r w:rsidR="008B7255" w:rsidRPr="00885AAB">
              <w:rPr>
                <w:rFonts w:cstheme="minorHAnsi"/>
              </w:rPr>
              <w:t>t angeboten, da Bildschirmarbeit negative Einflüsse auf die Augen und den Haltungsapparat haben kann?</w:t>
            </w:r>
          </w:p>
        </w:tc>
        <w:tc>
          <w:tcPr>
            <w:tcW w:w="481" w:type="dxa"/>
          </w:tcPr>
          <w:p w:rsidR="008A4B55" w:rsidRPr="00885AAB" w:rsidRDefault="008A4B55" w:rsidP="000F53EF">
            <w:pPr>
              <w:pStyle w:val="KeinLeerraum"/>
              <w:rPr>
                <w:rFonts w:cstheme="minorHAnsi"/>
              </w:rPr>
            </w:pPr>
          </w:p>
          <w:p w:rsidR="008A4B55" w:rsidRPr="00885AAB" w:rsidRDefault="008A4B55" w:rsidP="000F53EF">
            <w:pPr>
              <w:pStyle w:val="KeinLeerraum"/>
              <w:rPr>
                <w:rFonts w:cstheme="minorHAnsi"/>
              </w:rPr>
            </w:pPr>
            <w:r w:rsidRPr="00885AAB">
              <w:rPr>
                <w:rFonts w:cstheme="minorHAnsi"/>
              </w:rPr>
              <w:t>X</w:t>
            </w:r>
          </w:p>
        </w:tc>
        <w:tc>
          <w:tcPr>
            <w:tcW w:w="683" w:type="dxa"/>
          </w:tcPr>
          <w:p w:rsidR="008A4B55" w:rsidRPr="00885AAB" w:rsidRDefault="008A4B55" w:rsidP="000F53EF">
            <w:pPr>
              <w:pStyle w:val="KeinLeerraum"/>
              <w:rPr>
                <w:rFonts w:cstheme="minorHAnsi"/>
              </w:rPr>
            </w:pPr>
          </w:p>
        </w:tc>
        <w:tc>
          <w:tcPr>
            <w:tcW w:w="3370" w:type="dxa"/>
          </w:tcPr>
          <w:p w:rsidR="008A4B55" w:rsidRPr="00885AAB" w:rsidRDefault="008A4B55" w:rsidP="008A4B55">
            <w:pPr>
              <w:pStyle w:val="KeinLeerraum"/>
              <w:rPr>
                <w:rFonts w:cstheme="minorHAnsi"/>
              </w:rPr>
            </w:pPr>
            <w:r w:rsidRPr="00885AAB">
              <w:rPr>
                <w:rFonts w:cstheme="minorHAnsi"/>
              </w:rPr>
              <w:t xml:space="preserve">Die*der Arbeitsschutzreferent*in bietet per Rundmail jedes Jahr jeder*jedem Mitarbeiter*in die Wahrnehmung einer sogenannten Angebotsvorsorgeuntersuchung durch die*den Betriebsarzt*in an. </w:t>
            </w:r>
          </w:p>
          <w:p w:rsidR="008B7255" w:rsidRPr="00885AAB" w:rsidRDefault="008B7255" w:rsidP="008A4B55">
            <w:pPr>
              <w:pStyle w:val="KeinLeerraum"/>
              <w:rPr>
                <w:rFonts w:cstheme="minorHAnsi"/>
              </w:rPr>
            </w:pPr>
          </w:p>
        </w:tc>
        <w:tc>
          <w:tcPr>
            <w:tcW w:w="1229" w:type="dxa"/>
          </w:tcPr>
          <w:p w:rsidR="008B7255" w:rsidRPr="00885AAB" w:rsidRDefault="008B7255" w:rsidP="000F53EF">
            <w:pPr>
              <w:pStyle w:val="KeinLeerraum"/>
              <w:rPr>
                <w:rFonts w:cstheme="minorHAnsi"/>
              </w:rPr>
            </w:pPr>
          </w:p>
          <w:p w:rsidR="008A4B55" w:rsidRPr="00885AAB" w:rsidRDefault="008A4B55" w:rsidP="000F53EF">
            <w:pPr>
              <w:pStyle w:val="KeinLeerraum"/>
              <w:rPr>
                <w:rFonts w:cstheme="minorHAnsi"/>
              </w:rPr>
            </w:pPr>
            <w:r w:rsidRPr="00885AAB">
              <w:rPr>
                <w:rFonts w:cstheme="minorHAnsi"/>
              </w:rPr>
              <w:t>ja</w:t>
            </w:r>
          </w:p>
        </w:tc>
      </w:tr>
      <w:tr w:rsidR="008A4B55" w:rsidRPr="00885AAB" w:rsidTr="007332DF">
        <w:tc>
          <w:tcPr>
            <w:tcW w:w="4693" w:type="dxa"/>
          </w:tcPr>
          <w:p w:rsidR="008A4B55" w:rsidRPr="00885AAB" w:rsidRDefault="008A4B55" w:rsidP="000F53EF">
            <w:pPr>
              <w:pStyle w:val="KeinLeerraum"/>
              <w:rPr>
                <w:rFonts w:cstheme="minorHAnsi"/>
                <w:b/>
              </w:rPr>
            </w:pPr>
            <w:r w:rsidRPr="00885AAB">
              <w:rPr>
                <w:rFonts w:cstheme="minorHAnsi"/>
                <w:b/>
              </w:rPr>
              <w:t>Dienstreisen, Infektionen oder klimaschädliche Einwirkungen:</w:t>
            </w:r>
          </w:p>
          <w:p w:rsidR="008A4B55" w:rsidRPr="00885AAB" w:rsidRDefault="008B7255" w:rsidP="000F53EF">
            <w:pPr>
              <w:pStyle w:val="KeinLeerraum"/>
              <w:rPr>
                <w:rFonts w:cstheme="minorHAnsi"/>
              </w:rPr>
            </w:pPr>
            <w:r w:rsidRPr="00885AAB">
              <w:rPr>
                <w:rFonts w:cstheme="minorHAnsi"/>
              </w:rPr>
              <w:t>Werden Mitarbeiter*in vor Dienstreisen in bestimmte</w:t>
            </w:r>
            <w:r w:rsidR="0088583D" w:rsidRPr="00885AAB">
              <w:rPr>
                <w:rFonts w:cstheme="minorHAnsi"/>
              </w:rPr>
              <w:t>,</w:t>
            </w:r>
            <w:r w:rsidRPr="00885AAB">
              <w:rPr>
                <w:rFonts w:cstheme="minorHAnsi"/>
              </w:rPr>
              <w:t xml:space="preserve"> von der Unfallkasse definierten</w:t>
            </w:r>
            <w:r w:rsidR="0088583D" w:rsidRPr="00885AAB">
              <w:rPr>
                <w:rFonts w:cstheme="minorHAnsi"/>
              </w:rPr>
              <w:t xml:space="preserve"> Reiseg</w:t>
            </w:r>
            <w:r w:rsidRPr="00885AAB">
              <w:rPr>
                <w:rFonts w:cstheme="minorHAnsi"/>
              </w:rPr>
              <w:t xml:space="preserve">ebiete arbeitsmedizinisch beraten? </w:t>
            </w:r>
          </w:p>
          <w:p w:rsidR="008A4B55" w:rsidRPr="00885AAB" w:rsidRDefault="008A4B55" w:rsidP="008A4B55">
            <w:pPr>
              <w:pStyle w:val="KeinLeerraum"/>
              <w:rPr>
                <w:rFonts w:cstheme="minorHAnsi"/>
              </w:rPr>
            </w:pPr>
          </w:p>
        </w:tc>
        <w:tc>
          <w:tcPr>
            <w:tcW w:w="481" w:type="dxa"/>
          </w:tcPr>
          <w:p w:rsidR="008A4B55" w:rsidRPr="00885AAB" w:rsidRDefault="008A4B55" w:rsidP="000F53EF">
            <w:pPr>
              <w:pStyle w:val="KeinLeerraum"/>
              <w:rPr>
                <w:rFonts w:cstheme="minorHAnsi"/>
              </w:rPr>
            </w:pPr>
          </w:p>
          <w:p w:rsidR="008B7255" w:rsidRPr="00885AAB" w:rsidRDefault="008B7255" w:rsidP="000F53EF">
            <w:pPr>
              <w:pStyle w:val="KeinLeerraum"/>
              <w:rPr>
                <w:rFonts w:cstheme="minorHAnsi"/>
              </w:rPr>
            </w:pPr>
            <w:r w:rsidRPr="00885AAB">
              <w:rPr>
                <w:rFonts w:cstheme="minorHAnsi"/>
              </w:rPr>
              <w:t>X</w:t>
            </w:r>
          </w:p>
        </w:tc>
        <w:tc>
          <w:tcPr>
            <w:tcW w:w="683" w:type="dxa"/>
          </w:tcPr>
          <w:p w:rsidR="008A4B55" w:rsidRPr="00885AAB" w:rsidRDefault="008A4B55" w:rsidP="000F53EF">
            <w:pPr>
              <w:pStyle w:val="KeinLeerraum"/>
              <w:rPr>
                <w:rFonts w:cstheme="minorHAnsi"/>
              </w:rPr>
            </w:pPr>
          </w:p>
        </w:tc>
        <w:tc>
          <w:tcPr>
            <w:tcW w:w="3370" w:type="dxa"/>
          </w:tcPr>
          <w:p w:rsidR="008B7255" w:rsidRPr="00885AAB" w:rsidRDefault="008A4B55" w:rsidP="008A4B55">
            <w:pPr>
              <w:pStyle w:val="KeinLeerraum"/>
              <w:rPr>
                <w:rFonts w:cstheme="minorHAnsi"/>
              </w:rPr>
            </w:pPr>
            <w:r w:rsidRPr="00885AAB">
              <w:rPr>
                <w:rFonts w:cstheme="minorHAnsi"/>
              </w:rPr>
              <w:t>Vor jeder Dienstreise</w:t>
            </w:r>
            <w:r w:rsidR="008B7255" w:rsidRPr="00885AAB">
              <w:rPr>
                <w:rFonts w:cstheme="minorHAnsi"/>
              </w:rPr>
              <w:t xml:space="preserve"> in diese Gebiete</w:t>
            </w:r>
            <w:r w:rsidRPr="00885AAB">
              <w:rPr>
                <w:rFonts w:cstheme="minorHAnsi"/>
              </w:rPr>
              <w:t xml:space="preserve"> </w:t>
            </w:r>
            <w:r w:rsidR="008B7255" w:rsidRPr="00885AAB">
              <w:rPr>
                <w:rFonts w:cstheme="minorHAnsi"/>
              </w:rPr>
              <w:t>muss eine derartige Beratung stattfinden. Die Reisekostenstelle genehmigt ansonsten diese Reise nicht.</w:t>
            </w:r>
          </w:p>
          <w:p w:rsidR="008A4B55" w:rsidRPr="00885AAB" w:rsidRDefault="008A4B55" w:rsidP="000F53EF">
            <w:pPr>
              <w:pStyle w:val="KeinLeerraum"/>
              <w:rPr>
                <w:rFonts w:cstheme="minorHAnsi"/>
              </w:rPr>
            </w:pPr>
          </w:p>
        </w:tc>
        <w:tc>
          <w:tcPr>
            <w:tcW w:w="1229" w:type="dxa"/>
          </w:tcPr>
          <w:p w:rsidR="008B7255" w:rsidRPr="00885AAB" w:rsidRDefault="008B7255" w:rsidP="000F53EF">
            <w:pPr>
              <w:pStyle w:val="KeinLeerraum"/>
              <w:rPr>
                <w:rFonts w:cstheme="minorHAnsi"/>
              </w:rPr>
            </w:pPr>
          </w:p>
          <w:p w:rsidR="008A4B55" w:rsidRPr="00885AAB" w:rsidRDefault="008B7255" w:rsidP="000F53EF">
            <w:pPr>
              <w:pStyle w:val="KeinLeerraum"/>
              <w:rPr>
                <w:rFonts w:cstheme="minorHAnsi"/>
              </w:rPr>
            </w:pPr>
            <w:r w:rsidRPr="00885AAB">
              <w:rPr>
                <w:rFonts w:cstheme="minorHAnsi"/>
              </w:rPr>
              <w:t>ja</w:t>
            </w:r>
          </w:p>
        </w:tc>
      </w:tr>
      <w:tr w:rsidR="008B7255" w:rsidRPr="00885AAB" w:rsidTr="007332DF">
        <w:tc>
          <w:tcPr>
            <w:tcW w:w="4693" w:type="dxa"/>
          </w:tcPr>
          <w:p w:rsidR="008B7255" w:rsidRPr="00885AAB" w:rsidRDefault="008B7255" w:rsidP="000F53EF">
            <w:pPr>
              <w:pStyle w:val="KeinLeerraum"/>
              <w:rPr>
                <w:rFonts w:cstheme="minorHAnsi"/>
                <w:b/>
              </w:rPr>
            </w:pPr>
            <w:r w:rsidRPr="00885AAB">
              <w:rPr>
                <w:rFonts w:cstheme="minorHAnsi"/>
                <w:b/>
              </w:rPr>
              <w:t>Sonstige arbeitsmedizinische Gefährdungen</w:t>
            </w:r>
          </w:p>
          <w:p w:rsidR="008B7255" w:rsidRPr="00885AAB" w:rsidRDefault="008B7255" w:rsidP="000F53EF">
            <w:pPr>
              <w:pStyle w:val="KeinLeerraum"/>
              <w:rPr>
                <w:rFonts w:cstheme="minorHAnsi"/>
              </w:rPr>
            </w:pPr>
            <w:r w:rsidRPr="00885AAB">
              <w:rPr>
                <w:rFonts w:cstheme="minorHAnsi"/>
              </w:rPr>
              <w:t xml:space="preserve">Sind sonstige arbeitsmedizinische Gefährdungen, z.B. Umgang mit Gefahrstoffen, physikalische Einwirkungen, etc. im Sinne der </w:t>
            </w:r>
            <w:proofErr w:type="spellStart"/>
            <w:r w:rsidRPr="00885AAB">
              <w:rPr>
                <w:rFonts w:cstheme="minorHAnsi"/>
              </w:rPr>
              <w:t>ArbMedVV</w:t>
            </w:r>
            <w:proofErr w:type="spellEnd"/>
            <w:r w:rsidRPr="00885AAB">
              <w:rPr>
                <w:rFonts w:cstheme="minorHAnsi"/>
              </w:rPr>
              <w:t xml:space="preserve"> in Bereich gegeben, so dass eine arbeitsmedizinische Vorsorge erfolgen müsste?</w:t>
            </w:r>
          </w:p>
          <w:p w:rsidR="008B7255" w:rsidRPr="00885AAB" w:rsidRDefault="008B7255" w:rsidP="000F53EF">
            <w:pPr>
              <w:pStyle w:val="KeinLeerraum"/>
              <w:rPr>
                <w:rFonts w:cstheme="minorHAnsi"/>
                <w:b/>
              </w:rPr>
            </w:pPr>
          </w:p>
        </w:tc>
        <w:tc>
          <w:tcPr>
            <w:tcW w:w="481" w:type="dxa"/>
          </w:tcPr>
          <w:p w:rsidR="008B7255" w:rsidRPr="00885AAB" w:rsidRDefault="008B7255" w:rsidP="000F53EF">
            <w:pPr>
              <w:pStyle w:val="KeinLeerraum"/>
              <w:rPr>
                <w:rFonts w:cstheme="minorHAnsi"/>
              </w:rPr>
            </w:pPr>
          </w:p>
          <w:p w:rsidR="0088583D" w:rsidRPr="00885AAB" w:rsidRDefault="0088583D" w:rsidP="000F53EF">
            <w:pPr>
              <w:pStyle w:val="KeinLeerraum"/>
              <w:rPr>
                <w:rFonts w:cstheme="minorHAnsi"/>
              </w:rPr>
            </w:pPr>
          </w:p>
        </w:tc>
        <w:tc>
          <w:tcPr>
            <w:tcW w:w="683" w:type="dxa"/>
          </w:tcPr>
          <w:p w:rsidR="008B7255" w:rsidRPr="00885AAB" w:rsidRDefault="008B7255" w:rsidP="000F53EF">
            <w:pPr>
              <w:pStyle w:val="KeinLeerraum"/>
              <w:rPr>
                <w:rFonts w:cstheme="minorHAnsi"/>
              </w:rPr>
            </w:pPr>
          </w:p>
        </w:tc>
        <w:tc>
          <w:tcPr>
            <w:tcW w:w="3370" w:type="dxa"/>
          </w:tcPr>
          <w:p w:rsidR="008B7255" w:rsidRPr="00885AAB" w:rsidRDefault="008B7255" w:rsidP="008B7255">
            <w:pPr>
              <w:pStyle w:val="KeinLeerraum"/>
              <w:rPr>
                <w:rFonts w:cstheme="minorHAnsi"/>
              </w:rPr>
            </w:pPr>
            <w:r w:rsidRPr="00885AAB">
              <w:rPr>
                <w:rFonts w:cstheme="minorHAnsi"/>
              </w:rPr>
              <w:t xml:space="preserve">Nach der </w:t>
            </w:r>
            <w:proofErr w:type="spellStart"/>
            <w:r w:rsidRPr="00885AAB">
              <w:rPr>
                <w:rFonts w:cstheme="minorHAnsi"/>
              </w:rPr>
              <w:t>ArbMedVV</w:t>
            </w:r>
            <w:proofErr w:type="spellEnd"/>
            <w:r w:rsidRPr="00885AAB">
              <w:rPr>
                <w:rFonts w:cstheme="minorHAnsi"/>
              </w:rPr>
              <w:t xml:space="preserve"> gibt es einen umfangreichen Katalog von Tätigkeiten, die eine arbeitsmedizinische Vorsorge auslösen würden. Sofern Anhaltspunkte gegeben sein könnte</w:t>
            </w:r>
            <w:r w:rsidR="00DF62B5" w:rsidRPr="00885AAB">
              <w:rPr>
                <w:rFonts w:cstheme="minorHAnsi"/>
              </w:rPr>
              <w:t>n</w:t>
            </w:r>
            <w:r w:rsidR="00885AAB" w:rsidRPr="00885AAB">
              <w:rPr>
                <w:rFonts w:cstheme="minorHAnsi"/>
              </w:rPr>
              <w:t xml:space="preserve"> oder auch generell</w:t>
            </w:r>
            <w:r w:rsidRPr="00885AAB">
              <w:rPr>
                <w:rFonts w:cstheme="minorHAnsi"/>
              </w:rPr>
              <w:t xml:space="preserve"> sollte die*der Betriebsarzt*in beratend hinzugezogen werden.</w:t>
            </w:r>
          </w:p>
          <w:p w:rsidR="008B7255" w:rsidRPr="00885AAB" w:rsidRDefault="008B7255" w:rsidP="008B7255">
            <w:pPr>
              <w:pStyle w:val="KeinLeerraum"/>
              <w:rPr>
                <w:rFonts w:cstheme="minorHAnsi"/>
              </w:rPr>
            </w:pPr>
            <w:r w:rsidRPr="00885AAB">
              <w:rPr>
                <w:rFonts w:cstheme="minorHAnsi"/>
              </w:rPr>
              <w:t xml:space="preserve"> </w:t>
            </w:r>
          </w:p>
        </w:tc>
        <w:tc>
          <w:tcPr>
            <w:tcW w:w="1229" w:type="dxa"/>
          </w:tcPr>
          <w:p w:rsidR="008B7255" w:rsidRPr="00885AAB" w:rsidRDefault="008B7255" w:rsidP="000F53EF">
            <w:pPr>
              <w:pStyle w:val="KeinLeerraum"/>
              <w:rPr>
                <w:rFonts w:cstheme="minorHAnsi"/>
              </w:rPr>
            </w:pPr>
          </w:p>
        </w:tc>
      </w:tr>
    </w:tbl>
    <w:p w:rsidR="008A4B55" w:rsidRPr="00885AAB" w:rsidRDefault="008A4B55" w:rsidP="000F53EF">
      <w:pPr>
        <w:pStyle w:val="KeinLeerraum"/>
        <w:rPr>
          <w:rFonts w:cstheme="minorHAnsi"/>
        </w:rPr>
      </w:pPr>
    </w:p>
    <w:tbl>
      <w:tblPr>
        <w:tblStyle w:val="Tabellenraster"/>
        <w:tblW w:w="0" w:type="auto"/>
        <w:tblLook w:val="04A0" w:firstRow="1" w:lastRow="0" w:firstColumn="1" w:lastColumn="0" w:noHBand="0" w:noVBand="1"/>
      </w:tblPr>
      <w:tblGrid>
        <w:gridCol w:w="4670"/>
        <w:gridCol w:w="426"/>
        <w:gridCol w:w="706"/>
        <w:gridCol w:w="3425"/>
        <w:gridCol w:w="1229"/>
      </w:tblGrid>
      <w:tr w:rsidR="00BD322C" w:rsidRPr="00885AAB" w:rsidTr="008B5858">
        <w:tc>
          <w:tcPr>
            <w:tcW w:w="10456" w:type="dxa"/>
            <w:gridSpan w:val="5"/>
          </w:tcPr>
          <w:p w:rsidR="00BD322C" w:rsidRPr="00885AAB" w:rsidRDefault="00BD322C" w:rsidP="00BD322C">
            <w:pPr>
              <w:pStyle w:val="berschrift1"/>
              <w:outlineLvl w:val="0"/>
              <w:rPr>
                <w:rFonts w:cstheme="minorHAnsi"/>
                <w:sz w:val="20"/>
                <w:szCs w:val="20"/>
              </w:rPr>
            </w:pPr>
            <w:r w:rsidRPr="00885AAB">
              <w:rPr>
                <w:rFonts w:cstheme="minorHAnsi"/>
                <w:sz w:val="20"/>
                <w:szCs w:val="20"/>
              </w:rPr>
              <w:t>Brandschutz und Evakuierung</w:t>
            </w:r>
          </w:p>
        </w:tc>
      </w:tr>
      <w:tr w:rsidR="00BD322C" w:rsidRPr="00885AAB" w:rsidTr="007332DF">
        <w:tc>
          <w:tcPr>
            <w:tcW w:w="4670" w:type="dxa"/>
          </w:tcPr>
          <w:p w:rsidR="00BD322C" w:rsidRPr="00885AAB" w:rsidRDefault="00BD322C" w:rsidP="00BD322C">
            <w:pPr>
              <w:pStyle w:val="berschrift2"/>
              <w:outlineLvl w:val="1"/>
              <w:rPr>
                <w:rFonts w:cstheme="minorHAnsi"/>
                <w:sz w:val="20"/>
                <w:szCs w:val="20"/>
              </w:rPr>
            </w:pPr>
            <w:r w:rsidRPr="00885AAB">
              <w:rPr>
                <w:rFonts w:cstheme="minorHAnsi"/>
                <w:sz w:val="20"/>
                <w:szCs w:val="20"/>
              </w:rPr>
              <w:t>Gefährdung</w:t>
            </w:r>
          </w:p>
        </w:tc>
        <w:tc>
          <w:tcPr>
            <w:tcW w:w="426" w:type="dxa"/>
          </w:tcPr>
          <w:p w:rsidR="00BD322C" w:rsidRPr="00885AAB" w:rsidRDefault="00BD322C" w:rsidP="00BD322C">
            <w:pPr>
              <w:pStyle w:val="berschrift2"/>
              <w:outlineLvl w:val="1"/>
              <w:rPr>
                <w:rFonts w:cstheme="minorHAnsi"/>
                <w:sz w:val="20"/>
                <w:szCs w:val="20"/>
              </w:rPr>
            </w:pPr>
            <w:r w:rsidRPr="00885AAB">
              <w:rPr>
                <w:rFonts w:cstheme="minorHAnsi"/>
                <w:sz w:val="20"/>
                <w:szCs w:val="20"/>
              </w:rPr>
              <w:t>ja</w:t>
            </w:r>
          </w:p>
        </w:tc>
        <w:tc>
          <w:tcPr>
            <w:tcW w:w="706" w:type="dxa"/>
          </w:tcPr>
          <w:p w:rsidR="00BD322C" w:rsidRPr="00885AAB" w:rsidRDefault="00BD322C" w:rsidP="00BD322C">
            <w:pPr>
              <w:pStyle w:val="berschrift2"/>
              <w:outlineLvl w:val="1"/>
              <w:rPr>
                <w:rFonts w:cstheme="minorHAnsi"/>
                <w:sz w:val="20"/>
                <w:szCs w:val="20"/>
              </w:rPr>
            </w:pPr>
            <w:r w:rsidRPr="00885AAB">
              <w:rPr>
                <w:rFonts w:cstheme="minorHAnsi"/>
                <w:sz w:val="20"/>
                <w:szCs w:val="20"/>
              </w:rPr>
              <w:t>nein</w:t>
            </w:r>
          </w:p>
        </w:tc>
        <w:tc>
          <w:tcPr>
            <w:tcW w:w="3425" w:type="dxa"/>
          </w:tcPr>
          <w:p w:rsidR="00BD322C" w:rsidRPr="00885AAB" w:rsidRDefault="00BD322C" w:rsidP="00BD322C">
            <w:pPr>
              <w:pStyle w:val="berschrift2"/>
              <w:outlineLvl w:val="1"/>
              <w:rPr>
                <w:rFonts w:cstheme="minorHAnsi"/>
                <w:sz w:val="20"/>
                <w:szCs w:val="20"/>
              </w:rPr>
            </w:pPr>
            <w:r w:rsidRPr="00885AAB">
              <w:rPr>
                <w:rFonts w:cstheme="minorHAnsi"/>
                <w:sz w:val="20"/>
                <w:szCs w:val="20"/>
              </w:rPr>
              <w:t>Anmerkungen, Veranlassung</w:t>
            </w:r>
          </w:p>
        </w:tc>
        <w:tc>
          <w:tcPr>
            <w:tcW w:w="1229" w:type="dxa"/>
          </w:tcPr>
          <w:p w:rsidR="00BD322C" w:rsidRPr="00885AAB" w:rsidRDefault="00BD322C" w:rsidP="00BD322C">
            <w:pPr>
              <w:pStyle w:val="berschrift2"/>
              <w:outlineLvl w:val="1"/>
              <w:rPr>
                <w:rFonts w:cstheme="minorHAnsi"/>
                <w:sz w:val="20"/>
                <w:szCs w:val="20"/>
              </w:rPr>
            </w:pPr>
            <w:r w:rsidRPr="00885AAB">
              <w:rPr>
                <w:rFonts w:cstheme="minorHAnsi"/>
                <w:sz w:val="20"/>
                <w:szCs w:val="20"/>
              </w:rPr>
              <w:t>Erledigt?</w:t>
            </w:r>
          </w:p>
        </w:tc>
      </w:tr>
      <w:tr w:rsidR="00BD322C" w:rsidRPr="00885AAB" w:rsidTr="007332DF">
        <w:tc>
          <w:tcPr>
            <w:tcW w:w="4670" w:type="dxa"/>
          </w:tcPr>
          <w:p w:rsidR="00BD322C" w:rsidRPr="00885AAB" w:rsidRDefault="00BD322C" w:rsidP="00BD322C">
            <w:pPr>
              <w:pStyle w:val="KeinLeerraum"/>
              <w:rPr>
                <w:rFonts w:cstheme="minorHAnsi"/>
                <w:b/>
              </w:rPr>
            </w:pPr>
            <w:r w:rsidRPr="00885AAB">
              <w:rPr>
                <w:rFonts w:cstheme="minorHAnsi"/>
                <w:b/>
              </w:rPr>
              <w:t>Unauffindbarkeit der Informationen zum Thema</w:t>
            </w:r>
          </w:p>
          <w:p w:rsidR="0039454B" w:rsidRPr="00885AAB" w:rsidRDefault="0039454B" w:rsidP="00BD322C">
            <w:pPr>
              <w:pStyle w:val="KeinLeerraum"/>
              <w:rPr>
                <w:rFonts w:cstheme="minorHAnsi"/>
              </w:rPr>
            </w:pPr>
          </w:p>
          <w:p w:rsidR="00BD322C" w:rsidRPr="00885AAB" w:rsidRDefault="00BD322C" w:rsidP="00BD322C">
            <w:pPr>
              <w:pStyle w:val="KeinLeerraum"/>
              <w:rPr>
                <w:rFonts w:cstheme="minorHAnsi"/>
              </w:rPr>
            </w:pPr>
            <w:r w:rsidRPr="00885AAB">
              <w:rPr>
                <w:rFonts w:cstheme="minorHAnsi"/>
              </w:rPr>
              <w:t>Sind in der Organisationseinheit die Flucht- und Rettungspläne sowie die Brandschutzordnung Teil A öffentlich zugänglich aufgehängt und aktuell?</w:t>
            </w:r>
          </w:p>
          <w:p w:rsidR="00BD322C" w:rsidRPr="00885AAB" w:rsidRDefault="00BD322C" w:rsidP="00BD322C">
            <w:pPr>
              <w:pStyle w:val="KeinLeerraum"/>
              <w:rPr>
                <w:rFonts w:cstheme="minorHAnsi"/>
              </w:rPr>
            </w:pPr>
          </w:p>
        </w:tc>
        <w:tc>
          <w:tcPr>
            <w:tcW w:w="426" w:type="dxa"/>
          </w:tcPr>
          <w:p w:rsidR="00BD322C" w:rsidRPr="00885AAB" w:rsidRDefault="00BD322C" w:rsidP="00BD322C">
            <w:pPr>
              <w:pStyle w:val="KeinLeerraum"/>
              <w:rPr>
                <w:rFonts w:cstheme="minorHAnsi"/>
              </w:rPr>
            </w:pPr>
          </w:p>
          <w:p w:rsidR="00BD322C" w:rsidRPr="00885AAB" w:rsidRDefault="00BD322C" w:rsidP="00BD322C">
            <w:pPr>
              <w:pStyle w:val="KeinLeerraum"/>
              <w:rPr>
                <w:rFonts w:cstheme="minorHAnsi"/>
              </w:rPr>
            </w:pPr>
            <w:r w:rsidRPr="00885AAB">
              <w:rPr>
                <w:rFonts w:cstheme="minorHAnsi"/>
              </w:rPr>
              <w:t>X</w:t>
            </w:r>
          </w:p>
        </w:tc>
        <w:tc>
          <w:tcPr>
            <w:tcW w:w="706" w:type="dxa"/>
          </w:tcPr>
          <w:p w:rsidR="00BD322C" w:rsidRPr="00885AAB" w:rsidRDefault="00BD322C" w:rsidP="00BD322C">
            <w:pPr>
              <w:pStyle w:val="KeinLeerraum"/>
              <w:rPr>
                <w:rFonts w:cstheme="minorHAnsi"/>
              </w:rPr>
            </w:pPr>
          </w:p>
        </w:tc>
        <w:tc>
          <w:tcPr>
            <w:tcW w:w="3425" w:type="dxa"/>
          </w:tcPr>
          <w:p w:rsidR="00BD322C" w:rsidRPr="00885AAB" w:rsidRDefault="00BD322C" w:rsidP="00BD322C">
            <w:pPr>
              <w:pStyle w:val="KeinLeerraum"/>
              <w:rPr>
                <w:rFonts w:cstheme="minorHAnsi"/>
              </w:rPr>
            </w:pPr>
            <w:r w:rsidRPr="00885AAB">
              <w:rPr>
                <w:rFonts w:cstheme="minorHAnsi"/>
              </w:rPr>
              <w:t xml:space="preserve">In den Sicherheitstafeln in jedem Gebäude in jeder Etage </w:t>
            </w:r>
            <w:r w:rsidR="00885AAB" w:rsidRPr="00885AAB">
              <w:rPr>
                <w:rFonts w:cstheme="minorHAnsi"/>
              </w:rPr>
              <w:t>sind</w:t>
            </w:r>
            <w:r w:rsidRPr="00885AAB">
              <w:rPr>
                <w:rFonts w:cstheme="minorHAnsi"/>
              </w:rPr>
              <w:t xml:space="preserve"> durch die*den Brandschutzbeauftragte*n die jeweils aktuellen Fassungen dieser Dokumente ausgehängt. </w:t>
            </w:r>
          </w:p>
          <w:p w:rsidR="00BD322C" w:rsidRPr="00885AAB" w:rsidRDefault="00BD322C" w:rsidP="00BD322C">
            <w:pPr>
              <w:pStyle w:val="KeinLeerraum"/>
              <w:rPr>
                <w:rFonts w:cstheme="minorHAnsi"/>
              </w:rPr>
            </w:pPr>
          </w:p>
        </w:tc>
        <w:tc>
          <w:tcPr>
            <w:tcW w:w="1229" w:type="dxa"/>
          </w:tcPr>
          <w:p w:rsidR="00BD322C" w:rsidRPr="00885AAB" w:rsidRDefault="00BD322C" w:rsidP="00BD322C">
            <w:pPr>
              <w:pStyle w:val="KeinLeerraum"/>
              <w:rPr>
                <w:rFonts w:cstheme="minorHAnsi"/>
              </w:rPr>
            </w:pPr>
          </w:p>
          <w:p w:rsidR="00BD322C" w:rsidRPr="00885AAB" w:rsidRDefault="00BD322C" w:rsidP="00BD322C">
            <w:pPr>
              <w:pStyle w:val="KeinLeerraum"/>
              <w:rPr>
                <w:rFonts w:cstheme="minorHAnsi"/>
              </w:rPr>
            </w:pPr>
            <w:r w:rsidRPr="00885AAB">
              <w:rPr>
                <w:rFonts w:cstheme="minorHAnsi"/>
              </w:rPr>
              <w:t>ja</w:t>
            </w:r>
          </w:p>
        </w:tc>
      </w:tr>
      <w:tr w:rsidR="00BD322C" w:rsidRPr="00885AAB" w:rsidTr="007332DF">
        <w:tc>
          <w:tcPr>
            <w:tcW w:w="4670" w:type="dxa"/>
          </w:tcPr>
          <w:p w:rsidR="00BD322C" w:rsidRPr="00885AAB" w:rsidRDefault="00BD322C" w:rsidP="00BD322C">
            <w:pPr>
              <w:pStyle w:val="KeinLeerraum"/>
              <w:rPr>
                <w:rFonts w:cstheme="minorHAnsi"/>
                <w:b/>
              </w:rPr>
            </w:pPr>
            <w:r w:rsidRPr="00885AAB">
              <w:rPr>
                <w:rFonts w:cstheme="minorHAnsi"/>
                <w:b/>
              </w:rPr>
              <w:t>Entstehung von Bränden</w:t>
            </w:r>
            <w:r w:rsidR="00313C42" w:rsidRPr="00885AAB">
              <w:rPr>
                <w:rFonts w:cstheme="minorHAnsi"/>
                <w:b/>
              </w:rPr>
              <w:t>, allgemein</w:t>
            </w:r>
          </w:p>
          <w:p w:rsidR="0039454B" w:rsidRPr="00885AAB" w:rsidRDefault="0039454B"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 xml:space="preserve">Wird im Bereich darauf geachtet, dass Zündquellen (z.B. Kerzen) und unnötige Brandlasten (z.B. Papierabfall oder alte Prospekt- oder Zeitschriftenstapel) vermieden werden? </w:t>
            </w:r>
          </w:p>
          <w:p w:rsidR="00BD322C" w:rsidRPr="00885AAB" w:rsidRDefault="00BD322C" w:rsidP="00BD322C">
            <w:pPr>
              <w:pStyle w:val="KeinLeerraum"/>
              <w:rPr>
                <w:rFonts w:cstheme="minorHAnsi"/>
              </w:rPr>
            </w:pPr>
          </w:p>
        </w:tc>
        <w:tc>
          <w:tcPr>
            <w:tcW w:w="426" w:type="dxa"/>
          </w:tcPr>
          <w:p w:rsidR="00BD322C" w:rsidRPr="00885AAB" w:rsidRDefault="00BD322C" w:rsidP="00BD322C">
            <w:pPr>
              <w:pStyle w:val="KeinLeerraum"/>
              <w:rPr>
                <w:rFonts w:cstheme="minorHAnsi"/>
              </w:rPr>
            </w:pPr>
          </w:p>
        </w:tc>
        <w:tc>
          <w:tcPr>
            <w:tcW w:w="706" w:type="dxa"/>
          </w:tcPr>
          <w:p w:rsidR="00BD322C" w:rsidRPr="00885AAB" w:rsidRDefault="00BD322C" w:rsidP="00BD322C">
            <w:pPr>
              <w:pStyle w:val="KeinLeerraum"/>
              <w:rPr>
                <w:rFonts w:cstheme="minorHAnsi"/>
              </w:rPr>
            </w:pPr>
          </w:p>
        </w:tc>
        <w:tc>
          <w:tcPr>
            <w:tcW w:w="3425" w:type="dxa"/>
          </w:tcPr>
          <w:p w:rsidR="00BD322C" w:rsidRPr="00885AAB" w:rsidRDefault="00313C42" w:rsidP="00BD322C">
            <w:pPr>
              <w:pStyle w:val="KeinLeerraum"/>
              <w:rPr>
                <w:rFonts w:cstheme="minorHAnsi"/>
              </w:rPr>
            </w:pPr>
            <w:r w:rsidRPr="00885AAB">
              <w:rPr>
                <w:rFonts w:cstheme="minorHAnsi"/>
              </w:rPr>
              <w:t>Durch die Kombination von Zündquellen und brennbarem Material können Brände entstehen. Daher ist der Bereich regelmäßig zu überprüfen, ob Brandquellen und Brandlasten möglichst vermieden werden.</w:t>
            </w:r>
          </w:p>
          <w:p w:rsidR="00313C42" w:rsidRPr="00885AAB" w:rsidRDefault="00313C42" w:rsidP="00BD322C">
            <w:pPr>
              <w:pStyle w:val="KeinLeerraum"/>
              <w:rPr>
                <w:rFonts w:cstheme="minorHAnsi"/>
              </w:rPr>
            </w:pPr>
          </w:p>
        </w:tc>
        <w:tc>
          <w:tcPr>
            <w:tcW w:w="1229" w:type="dxa"/>
          </w:tcPr>
          <w:p w:rsidR="00BD322C" w:rsidRPr="00885AAB" w:rsidRDefault="00BD322C" w:rsidP="00BD322C">
            <w:pPr>
              <w:pStyle w:val="KeinLeerraum"/>
              <w:rPr>
                <w:rFonts w:cstheme="minorHAnsi"/>
              </w:rPr>
            </w:pPr>
          </w:p>
        </w:tc>
      </w:tr>
      <w:tr w:rsidR="00BD322C" w:rsidRPr="00885AAB" w:rsidTr="007332DF">
        <w:tc>
          <w:tcPr>
            <w:tcW w:w="4670" w:type="dxa"/>
          </w:tcPr>
          <w:p w:rsidR="00BD322C" w:rsidRPr="00885AAB" w:rsidRDefault="00313C42" w:rsidP="00BD322C">
            <w:pPr>
              <w:pStyle w:val="KeinLeerraum"/>
              <w:rPr>
                <w:rFonts w:cstheme="minorHAnsi"/>
                <w:b/>
              </w:rPr>
            </w:pPr>
            <w:r w:rsidRPr="00885AAB">
              <w:rPr>
                <w:rFonts w:cstheme="minorHAnsi"/>
                <w:b/>
              </w:rPr>
              <w:t>Entstehung von Bränden, Elektrogeräte</w:t>
            </w:r>
          </w:p>
          <w:p w:rsidR="0039454B" w:rsidRPr="00885AAB" w:rsidRDefault="0039454B"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Werden die Elektrogeräte in der Organisationseinheit nach den Vorschriften der DGUV 3 regelmäßig geprüft?</w:t>
            </w:r>
          </w:p>
          <w:p w:rsidR="00313C42" w:rsidRPr="00885AAB" w:rsidRDefault="00313C42" w:rsidP="00BD322C">
            <w:pPr>
              <w:pStyle w:val="KeinLeerraum"/>
              <w:rPr>
                <w:rFonts w:cstheme="minorHAnsi"/>
              </w:rPr>
            </w:pPr>
          </w:p>
        </w:tc>
        <w:tc>
          <w:tcPr>
            <w:tcW w:w="426" w:type="dxa"/>
          </w:tcPr>
          <w:p w:rsidR="00BD322C" w:rsidRPr="00885AAB" w:rsidRDefault="00BD322C"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X</w:t>
            </w:r>
          </w:p>
        </w:tc>
        <w:tc>
          <w:tcPr>
            <w:tcW w:w="706" w:type="dxa"/>
          </w:tcPr>
          <w:p w:rsidR="00BD322C" w:rsidRPr="00885AAB" w:rsidRDefault="00BD322C" w:rsidP="00BD322C">
            <w:pPr>
              <w:pStyle w:val="KeinLeerraum"/>
              <w:rPr>
                <w:rFonts w:cstheme="minorHAnsi"/>
              </w:rPr>
            </w:pPr>
          </w:p>
        </w:tc>
        <w:tc>
          <w:tcPr>
            <w:tcW w:w="3425" w:type="dxa"/>
          </w:tcPr>
          <w:p w:rsidR="00BD322C" w:rsidRPr="00885AAB" w:rsidRDefault="00313C42" w:rsidP="00BD322C">
            <w:pPr>
              <w:pStyle w:val="KeinLeerraum"/>
              <w:rPr>
                <w:rFonts w:cstheme="minorHAnsi"/>
              </w:rPr>
            </w:pPr>
            <w:r w:rsidRPr="00885AAB">
              <w:rPr>
                <w:rFonts w:cstheme="minorHAnsi"/>
              </w:rPr>
              <w:t xml:space="preserve">Brände durch Elektrizität sind Brandursache Nr. 1. Durch die Abt. IV erfolgt in gesetzlich vorgeschriebenen Rhythmus eine Prüfung nach den Vorgaben der DGUV 3 Vorschrift, die sogenannte </w:t>
            </w:r>
            <w:r w:rsidR="00885AAB" w:rsidRPr="00885AAB">
              <w:rPr>
                <w:rFonts w:cstheme="minorHAnsi"/>
              </w:rPr>
              <w:t>„</w:t>
            </w:r>
            <w:r w:rsidRPr="00885AAB">
              <w:rPr>
                <w:rFonts w:cstheme="minorHAnsi"/>
              </w:rPr>
              <w:t>Stecker</w:t>
            </w:r>
            <w:r w:rsidR="00885AAB" w:rsidRPr="00885AAB">
              <w:rPr>
                <w:rFonts w:cstheme="minorHAnsi"/>
              </w:rPr>
              <w:t>-P</w:t>
            </w:r>
            <w:r w:rsidRPr="00885AAB">
              <w:rPr>
                <w:rFonts w:cstheme="minorHAnsi"/>
              </w:rPr>
              <w:t>rüfung</w:t>
            </w:r>
            <w:r w:rsidR="00885AAB" w:rsidRPr="00885AAB">
              <w:rPr>
                <w:rFonts w:cstheme="minorHAnsi"/>
              </w:rPr>
              <w:t>“</w:t>
            </w:r>
            <w:r w:rsidRPr="00885AAB">
              <w:rPr>
                <w:rFonts w:cstheme="minorHAnsi"/>
              </w:rPr>
              <w:t xml:space="preserve">. </w:t>
            </w:r>
          </w:p>
          <w:p w:rsidR="0039454B" w:rsidRPr="00885AAB" w:rsidRDefault="0039454B" w:rsidP="00BD322C">
            <w:pPr>
              <w:pStyle w:val="KeinLeerraum"/>
              <w:rPr>
                <w:rFonts w:cstheme="minorHAnsi"/>
              </w:rPr>
            </w:pPr>
          </w:p>
        </w:tc>
        <w:tc>
          <w:tcPr>
            <w:tcW w:w="1229" w:type="dxa"/>
          </w:tcPr>
          <w:p w:rsidR="00BD322C" w:rsidRPr="00885AAB" w:rsidRDefault="00BD322C"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ja</w:t>
            </w:r>
          </w:p>
        </w:tc>
      </w:tr>
      <w:tr w:rsidR="00313C42" w:rsidRPr="00885AAB" w:rsidTr="007332DF">
        <w:tc>
          <w:tcPr>
            <w:tcW w:w="4670" w:type="dxa"/>
          </w:tcPr>
          <w:p w:rsidR="00313C42" w:rsidRPr="00885AAB" w:rsidRDefault="00313C42" w:rsidP="00BD322C">
            <w:pPr>
              <w:pStyle w:val="KeinLeerraum"/>
              <w:rPr>
                <w:rFonts w:cstheme="minorHAnsi"/>
                <w:b/>
              </w:rPr>
            </w:pPr>
            <w:r w:rsidRPr="00885AAB">
              <w:rPr>
                <w:rFonts w:cstheme="minorHAnsi"/>
                <w:b/>
              </w:rPr>
              <w:t>Fehlendes Feuerlöschgerät</w:t>
            </w:r>
          </w:p>
          <w:p w:rsidR="0039454B" w:rsidRPr="00885AAB" w:rsidRDefault="0039454B"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Sind in der Organisationseinheit ausreichend Feuerlöschmittel (z.B. Feuerlöscher) vorhanden?</w:t>
            </w:r>
          </w:p>
          <w:p w:rsidR="00313C42" w:rsidRPr="00885AAB" w:rsidRDefault="00313C42" w:rsidP="00BD322C">
            <w:pPr>
              <w:pStyle w:val="KeinLeerraum"/>
              <w:rPr>
                <w:rFonts w:cstheme="minorHAnsi"/>
              </w:rPr>
            </w:pPr>
          </w:p>
        </w:tc>
        <w:tc>
          <w:tcPr>
            <w:tcW w:w="426" w:type="dxa"/>
          </w:tcPr>
          <w:p w:rsidR="00313C42" w:rsidRPr="00885AAB" w:rsidRDefault="00313C42"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X</w:t>
            </w:r>
          </w:p>
        </w:tc>
        <w:tc>
          <w:tcPr>
            <w:tcW w:w="706" w:type="dxa"/>
          </w:tcPr>
          <w:p w:rsidR="00313C42" w:rsidRPr="00885AAB" w:rsidRDefault="00313C42" w:rsidP="00BD322C">
            <w:pPr>
              <w:pStyle w:val="KeinLeerraum"/>
              <w:rPr>
                <w:rFonts w:cstheme="minorHAnsi"/>
              </w:rPr>
            </w:pPr>
          </w:p>
        </w:tc>
        <w:tc>
          <w:tcPr>
            <w:tcW w:w="3425" w:type="dxa"/>
          </w:tcPr>
          <w:p w:rsidR="00313C42" w:rsidRPr="00885AAB" w:rsidRDefault="00313C42" w:rsidP="00BD322C">
            <w:pPr>
              <w:pStyle w:val="KeinLeerraum"/>
              <w:rPr>
                <w:rFonts w:cstheme="minorHAnsi"/>
              </w:rPr>
            </w:pPr>
            <w:r w:rsidRPr="00885AAB">
              <w:rPr>
                <w:rFonts w:cstheme="minorHAnsi"/>
              </w:rPr>
              <w:t>Nach den gesetzlichen Vorgaben stattet der Eigentümer (LBB) die Universität mit ausreichendem Feuerlöschgerät aus, die Wartung erfolgt durch die technische Abteilung</w:t>
            </w:r>
            <w:r w:rsidR="0039454B" w:rsidRPr="00885AAB">
              <w:rPr>
                <w:rFonts w:cstheme="minorHAnsi"/>
              </w:rPr>
              <w:t>.</w:t>
            </w:r>
          </w:p>
          <w:p w:rsidR="00313C42" w:rsidRPr="00885AAB" w:rsidRDefault="00313C42" w:rsidP="00BD322C">
            <w:pPr>
              <w:pStyle w:val="KeinLeerraum"/>
              <w:rPr>
                <w:rFonts w:cstheme="minorHAnsi"/>
              </w:rPr>
            </w:pPr>
          </w:p>
        </w:tc>
        <w:tc>
          <w:tcPr>
            <w:tcW w:w="1229" w:type="dxa"/>
          </w:tcPr>
          <w:p w:rsidR="00313C42" w:rsidRPr="00885AAB" w:rsidRDefault="00313C42"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ja</w:t>
            </w:r>
          </w:p>
        </w:tc>
      </w:tr>
      <w:tr w:rsidR="00313C42" w:rsidRPr="00885AAB" w:rsidTr="007332DF">
        <w:tc>
          <w:tcPr>
            <w:tcW w:w="4670" w:type="dxa"/>
          </w:tcPr>
          <w:p w:rsidR="00313C42" w:rsidRPr="00885AAB" w:rsidRDefault="00516014" w:rsidP="00BD322C">
            <w:pPr>
              <w:pStyle w:val="KeinLeerraum"/>
              <w:rPr>
                <w:rFonts w:cstheme="minorHAnsi"/>
                <w:b/>
              </w:rPr>
            </w:pPr>
            <w:r w:rsidRPr="00885AAB">
              <w:rPr>
                <w:rFonts w:cstheme="minorHAnsi"/>
                <w:b/>
              </w:rPr>
              <w:t xml:space="preserve">Fehlende </w:t>
            </w:r>
            <w:r w:rsidR="002E4230" w:rsidRPr="00885AAB">
              <w:rPr>
                <w:rFonts w:cstheme="minorHAnsi"/>
                <w:b/>
              </w:rPr>
              <w:t>Hilfe bei Bränden und der Evakuierung</w:t>
            </w:r>
          </w:p>
          <w:p w:rsidR="0039454B" w:rsidRPr="00885AAB" w:rsidRDefault="0039454B" w:rsidP="00BD322C">
            <w:pPr>
              <w:pStyle w:val="KeinLeerraum"/>
              <w:rPr>
                <w:rFonts w:cstheme="minorHAnsi"/>
              </w:rPr>
            </w:pPr>
          </w:p>
          <w:p w:rsidR="002E4230" w:rsidRPr="00885AAB" w:rsidRDefault="002E4230" w:rsidP="00BD322C">
            <w:pPr>
              <w:pStyle w:val="KeinLeerraum"/>
              <w:rPr>
                <w:rFonts w:cstheme="minorHAnsi"/>
              </w:rPr>
            </w:pPr>
            <w:r w:rsidRPr="00885AAB">
              <w:rPr>
                <w:rFonts w:cstheme="minorHAnsi"/>
              </w:rPr>
              <w:t>Ist für die Organisationseinheit ein*e oder ggf. mehrere Brandschutzhelfer*innen bestellt?</w:t>
            </w:r>
          </w:p>
          <w:p w:rsidR="002E4230" w:rsidRPr="00885AAB" w:rsidRDefault="002E4230" w:rsidP="00BD322C">
            <w:pPr>
              <w:pStyle w:val="KeinLeerraum"/>
              <w:rPr>
                <w:rFonts w:cstheme="minorHAnsi"/>
              </w:rPr>
            </w:pPr>
          </w:p>
        </w:tc>
        <w:tc>
          <w:tcPr>
            <w:tcW w:w="426" w:type="dxa"/>
          </w:tcPr>
          <w:p w:rsidR="00313C42" w:rsidRPr="00885AAB" w:rsidRDefault="00313C42" w:rsidP="00BD322C">
            <w:pPr>
              <w:pStyle w:val="KeinLeerraum"/>
              <w:rPr>
                <w:rFonts w:cstheme="minorHAnsi"/>
              </w:rPr>
            </w:pPr>
          </w:p>
        </w:tc>
        <w:tc>
          <w:tcPr>
            <w:tcW w:w="706" w:type="dxa"/>
          </w:tcPr>
          <w:p w:rsidR="00313C42" w:rsidRPr="00885AAB" w:rsidRDefault="00313C42" w:rsidP="00BD322C">
            <w:pPr>
              <w:pStyle w:val="KeinLeerraum"/>
              <w:rPr>
                <w:rFonts w:cstheme="minorHAnsi"/>
              </w:rPr>
            </w:pPr>
          </w:p>
        </w:tc>
        <w:tc>
          <w:tcPr>
            <w:tcW w:w="3425" w:type="dxa"/>
          </w:tcPr>
          <w:p w:rsidR="00313C42" w:rsidRPr="00885AAB" w:rsidRDefault="002E4230" w:rsidP="002E4230">
            <w:pPr>
              <w:pStyle w:val="KeinLeerraum"/>
              <w:rPr>
                <w:rFonts w:cstheme="minorHAnsi"/>
              </w:rPr>
            </w:pPr>
            <w:r w:rsidRPr="00885AAB">
              <w:rPr>
                <w:rFonts w:cstheme="minorHAnsi"/>
              </w:rPr>
              <w:t>Im Bereich sollte mind. ein*e Brandschutzhelfer*in bestellt werden, der dieses Ehrenamt freiwillig übernimmt; Die*/der Verantwortliche sollte Mitarbeiter*innen zur Übernahme dieser Funktion animieren, die Bestellung erfolgt dann durch die*den Brandschutzbeauftragte*n.</w:t>
            </w:r>
          </w:p>
          <w:p w:rsidR="002E4230" w:rsidRPr="00885AAB" w:rsidRDefault="002E4230" w:rsidP="002E4230">
            <w:pPr>
              <w:pStyle w:val="KeinLeerraum"/>
              <w:rPr>
                <w:rFonts w:cstheme="minorHAnsi"/>
              </w:rPr>
            </w:pPr>
          </w:p>
        </w:tc>
        <w:tc>
          <w:tcPr>
            <w:tcW w:w="1229" w:type="dxa"/>
          </w:tcPr>
          <w:p w:rsidR="00313C42" w:rsidRPr="00885AAB" w:rsidRDefault="00313C42" w:rsidP="00BD322C">
            <w:pPr>
              <w:pStyle w:val="KeinLeerraum"/>
              <w:rPr>
                <w:rFonts w:cstheme="minorHAnsi"/>
              </w:rPr>
            </w:pPr>
          </w:p>
        </w:tc>
      </w:tr>
      <w:tr w:rsidR="00313C42" w:rsidRPr="00885AAB" w:rsidTr="007332DF">
        <w:tc>
          <w:tcPr>
            <w:tcW w:w="4670" w:type="dxa"/>
          </w:tcPr>
          <w:p w:rsidR="00313C42" w:rsidRPr="00885AAB" w:rsidRDefault="00313C42" w:rsidP="00BD322C">
            <w:pPr>
              <w:pStyle w:val="KeinLeerraum"/>
              <w:rPr>
                <w:rFonts w:cstheme="minorHAnsi"/>
                <w:b/>
              </w:rPr>
            </w:pPr>
            <w:r w:rsidRPr="00885AAB">
              <w:rPr>
                <w:rFonts w:cstheme="minorHAnsi"/>
                <w:b/>
              </w:rPr>
              <w:t>Nicht erkennbare Rettungswege</w:t>
            </w:r>
          </w:p>
          <w:p w:rsidR="0039454B" w:rsidRPr="00885AAB" w:rsidRDefault="0039454B"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Sind die Rettungswege in der Organisationseinheit gekennzeichnet und beleuchtet?</w:t>
            </w:r>
          </w:p>
          <w:p w:rsidR="00313C42" w:rsidRPr="00885AAB" w:rsidRDefault="00313C42" w:rsidP="00BD322C">
            <w:pPr>
              <w:pStyle w:val="KeinLeerraum"/>
              <w:rPr>
                <w:rFonts w:cstheme="minorHAnsi"/>
              </w:rPr>
            </w:pPr>
          </w:p>
        </w:tc>
        <w:tc>
          <w:tcPr>
            <w:tcW w:w="426" w:type="dxa"/>
          </w:tcPr>
          <w:p w:rsidR="00313C42" w:rsidRPr="00885AAB" w:rsidRDefault="00313C42"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X</w:t>
            </w:r>
          </w:p>
        </w:tc>
        <w:tc>
          <w:tcPr>
            <w:tcW w:w="706" w:type="dxa"/>
          </w:tcPr>
          <w:p w:rsidR="00313C42" w:rsidRPr="00885AAB" w:rsidRDefault="00313C42" w:rsidP="00BD322C">
            <w:pPr>
              <w:pStyle w:val="KeinLeerraum"/>
              <w:rPr>
                <w:rFonts w:cstheme="minorHAnsi"/>
              </w:rPr>
            </w:pPr>
          </w:p>
        </w:tc>
        <w:tc>
          <w:tcPr>
            <w:tcW w:w="3425" w:type="dxa"/>
          </w:tcPr>
          <w:p w:rsidR="00313C42" w:rsidRPr="00885AAB" w:rsidRDefault="00313C42" w:rsidP="00313C42">
            <w:pPr>
              <w:pStyle w:val="KeinLeerraum"/>
              <w:rPr>
                <w:rFonts w:cstheme="minorHAnsi"/>
              </w:rPr>
            </w:pPr>
            <w:r w:rsidRPr="00885AAB">
              <w:rPr>
                <w:rFonts w:cstheme="minorHAnsi"/>
              </w:rPr>
              <w:t>Nach den gesetzlichen Vorgaben stattet der Eigentümer (LBB) die Universität mit der Kennzeichnung aus, die Wartung erfolgt durch die technische Abteilung</w:t>
            </w:r>
            <w:r w:rsidR="0039454B" w:rsidRPr="00885AAB">
              <w:rPr>
                <w:rFonts w:cstheme="minorHAnsi"/>
              </w:rPr>
              <w:t>.</w:t>
            </w:r>
          </w:p>
          <w:p w:rsidR="00313C42" w:rsidRPr="00885AAB" w:rsidRDefault="00313C42" w:rsidP="00BD322C">
            <w:pPr>
              <w:pStyle w:val="KeinLeerraum"/>
              <w:rPr>
                <w:rFonts w:cstheme="minorHAnsi"/>
              </w:rPr>
            </w:pPr>
          </w:p>
        </w:tc>
        <w:tc>
          <w:tcPr>
            <w:tcW w:w="1229" w:type="dxa"/>
          </w:tcPr>
          <w:p w:rsidR="00313C42" w:rsidRPr="00885AAB" w:rsidRDefault="00313C42"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ja</w:t>
            </w:r>
          </w:p>
        </w:tc>
      </w:tr>
      <w:tr w:rsidR="00313C42" w:rsidRPr="00885AAB" w:rsidTr="007332DF">
        <w:tc>
          <w:tcPr>
            <w:tcW w:w="4670" w:type="dxa"/>
          </w:tcPr>
          <w:p w:rsidR="00313C42" w:rsidRPr="00885AAB" w:rsidRDefault="00885AAB" w:rsidP="00BD322C">
            <w:pPr>
              <w:pStyle w:val="KeinLeerraum"/>
              <w:rPr>
                <w:rFonts w:cstheme="minorHAnsi"/>
                <w:b/>
              </w:rPr>
            </w:pPr>
            <w:r w:rsidRPr="00885AAB">
              <w:rPr>
                <w:rFonts w:cstheme="minorHAnsi"/>
                <w:b/>
              </w:rPr>
              <w:t>Blockierte Rettungswege</w:t>
            </w:r>
          </w:p>
          <w:p w:rsidR="0039454B" w:rsidRPr="00885AAB" w:rsidRDefault="0039454B" w:rsidP="00BD322C">
            <w:pPr>
              <w:pStyle w:val="KeinLeerraum"/>
              <w:rPr>
                <w:rFonts w:cstheme="minorHAnsi"/>
              </w:rPr>
            </w:pPr>
          </w:p>
          <w:p w:rsidR="00313C42" w:rsidRPr="00885AAB" w:rsidRDefault="00313C42" w:rsidP="00BD322C">
            <w:pPr>
              <w:pStyle w:val="KeinLeerraum"/>
              <w:rPr>
                <w:rFonts w:cstheme="minorHAnsi"/>
              </w:rPr>
            </w:pPr>
            <w:r w:rsidRPr="00885AAB">
              <w:rPr>
                <w:rFonts w:cstheme="minorHAnsi"/>
              </w:rPr>
              <w:t>Werden die Fluchtwege ständig freigehalten und sind sie jederzeit frei benutzbar (z.B. Fluchttüren immer unverschlossen)?</w:t>
            </w:r>
          </w:p>
          <w:p w:rsidR="0039454B" w:rsidRPr="00885AAB" w:rsidRDefault="0039454B" w:rsidP="00BD322C">
            <w:pPr>
              <w:pStyle w:val="KeinLeerraum"/>
              <w:rPr>
                <w:rFonts w:cstheme="minorHAnsi"/>
              </w:rPr>
            </w:pPr>
          </w:p>
        </w:tc>
        <w:tc>
          <w:tcPr>
            <w:tcW w:w="426" w:type="dxa"/>
          </w:tcPr>
          <w:p w:rsidR="00313C42" w:rsidRPr="00885AAB" w:rsidRDefault="00313C42" w:rsidP="00BD322C">
            <w:pPr>
              <w:pStyle w:val="KeinLeerraum"/>
              <w:rPr>
                <w:rFonts w:cstheme="minorHAnsi"/>
              </w:rPr>
            </w:pPr>
          </w:p>
        </w:tc>
        <w:tc>
          <w:tcPr>
            <w:tcW w:w="706" w:type="dxa"/>
          </w:tcPr>
          <w:p w:rsidR="00313C42" w:rsidRPr="00885AAB" w:rsidRDefault="00313C42" w:rsidP="00BD322C">
            <w:pPr>
              <w:pStyle w:val="KeinLeerraum"/>
              <w:rPr>
                <w:rFonts w:cstheme="minorHAnsi"/>
              </w:rPr>
            </w:pPr>
          </w:p>
        </w:tc>
        <w:tc>
          <w:tcPr>
            <w:tcW w:w="3425" w:type="dxa"/>
          </w:tcPr>
          <w:p w:rsidR="00313C42" w:rsidRPr="00885AAB" w:rsidRDefault="002E4230" w:rsidP="00BD322C">
            <w:pPr>
              <w:pStyle w:val="KeinLeerraum"/>
              <w:rPr>
                <w:rFonts w:cstheme="minorHAnsi"/>
              </w:rPr>
            </w:pPr>
            <w:r w:rsidRPr="00885AAB">
              <w:rPr>
                <w:rFonts w:cstheme="minorHAnsi"/>
              </w:rPr>
              <w:t xml:space="preserve">Blockierte Rettungswege gefährden Menschenleben. Daher ist der Bereich </w:t>
            </w:r>
            <w:r w:rsidR="00885AAB" w:rsidRPr="00885AAB">
              <w:rPr>
                <w:rFonts w:cstheme="minorHAnsi"/>
              </w:rPr>
              <w:t xml:space="preserve">selbstständig </w:t>
            </w:r>
            <w:r w:rsidRPr="00885AAB">
              <w:rPr>
                <w:rFonts w:cstheme="minorHAnsi"/>
              </w:rPr>
              <w:t xml:space="preserve">regelmäßig zu überprüfen, ob diese Wege frei und benutzbar sind. </w:t>
            </w:r>
          </w:p>
          <w:p w:rsidR="00885AAB" w:rsidRPr="00885AAB" w:rsidRDefault="00885AAB" w:rsidP="00BD322C">
            <w:pPr>
              <w:pStyle w:val="KeinLeerraum"/>
              <w:rPr>
                <w:rFonts w:cstheme="minorHAnsi"/>
              </w:rPr>
            </w:pPr>
          </w:p>
        </w:tc>
        <w:tc>
          <w:tcPr>
            <w:tcW w:w="1229" w:type="dxa"/>
          </w:tcPr>
          <w:p w:rsidR="00313C42" w:rsidRPr="00885AAB" w:rsidRDefault="00313C42" w:rsidP="00BD322C">
            <w:pPr>
              <w:pStyle w:val="KeinLeerraum"/>
              <w:rPr>
                <w:rFonts w:cstheme="minorHAnsi"/>
              </w:rPr>
            </w:pPr>
          </w:p>
        </w:tc>
      </w:tr>
    </w:tbl>
    <w:p w:rsidR="00BD322C" w:rsidRPr="00885AAB" w:rsidRDefault="00BD322C" w:rsidP="000F53EF">
      <w:pPr>
        <w:pStyle w:val="KeinLeerraum"/>
        <w:rPr>
          <w:rFonts w:cstheme="minorHAnsi"/>
        </w:rPr>
      </w:pPr>
    </w:p>
    <w:tbl>
      <w:tblPr>
        <w:tblStyle w:val="Tabellenraster"/>
        <w:tblW w:w="0" w:type="auto"/>
        <w:tblLook w:val="04A0" w:firstRow="1" w:lastRow="0" w:firstColumn="1" w:lastColumn="0" w:noHBand="0" w:noVBand="1"/>
      </w:tblPr>
      <w:tblGrid>
        <w:gridCol w:w="4662"/>
        <w:gridCol w:w="426"/>
        <w:gridCol w:w="707"/>
        <w:gridCol w:w="3432"/>
        <w:gridCol w:w="1229"/>
      </w:tblGrid>
      <w:tr w:rsidR="0039454B" w:rsidRPr="00885AAB" w:rsidTr="00F20553">
        <w:tc>
          <w:tcPr>
            <w:tcW w:w="10456" w:type="dxa"/>
            <w:gridSpan w:val="5"/>
          </w:tcPr>
          <w:p w:rsidR="0039454B" w:rsidRPr="00885AAB" w:rsidRDefault="0039454B" w:rsidP="0039454B">
            <w:pPr>
              <w:pStyle w:val="berschrift1"/>
              <w:outlineLvl w:val="0"/>
              <w:rPr>
                <w:rFonts w:cstheme="minorHAnsi"/>
                <w:sz w:val="20"/>
                <w:szCs w:val="20"/>
              </w:rPr>
            </w:pPr>
            <w:r w:rsidRPr="00885AAB">
              <w:rPr>
                <w:rFonts w:cstheme="minorHAnsi"/>
                <w:sz w:val="20"/>
                <w:szCs w:val="20"/>
              </w:rPr>
              <w:t>Unfälle und Erste Hilfe</w:t>
            </w:r>
          </w:p>
        </w:tc>
      </w:tr>
      <w:tr w:rsidR="0039454B" w:rsidRPr="00885AAB" w:rsidTr="007332DF">
        <w:tc>
          <w:tcPr>
            <w:tcW w:w="4662" w:type="dxa"/>
          </w:tcPr>
          <w:p w:rsidR="0039454B" w:rsidRPr="00885AAB" w:rsidRDefault="0039454B" w:rsidP="0039454B">
            <w:pPr>
              <w:pStyle w:val="berschrift2"/>
              <w:outlineLvl w:val="1"/>
              <w:rPr>
                <w:rFonts w:cstheme="minorHAnsi"/>
                <w:sz w:val="20"/>
                <w:szCs w:val="20"/>
              </w:rPr>
            </w:pPr>
            <w:r w:rsidRPr="00885AAB">
              <w:rPr>
                <w:rFonts w:cstheme="minorHAnsi"/>
                <w:sz w:val="20"/>
                <w:szCs w:val="20"/>
              </w:rPr>
              <w:t>Gefährdung</w:t>
            </w:r>
          </w:p>
        </w:tc>
        <w:tc>
          <w:tcPr>
            <w:tcW w:w="426" w:type="dxa"/>
          </w:tcPr>
          <w:p w:rsidR="0039454B" w:rsidRPr="00885AAB" w:rsidRDefault="0039454B" w:rsidP="0039454B">
            <w:pPr>
              <w:pStyle w:val="berschrift2"/>
              <w:outlineLvl w:val="1"/>
              <w:rPr>
                <w:rFonts w:cstheme="minorHAnsi"/>
                <w:sz w:val="20"/>
                <w:szCs w:val="20"/>
              </w:rPr>
            </w:pPr>
            <w:r w:rsidRPr="00885AAB">
              <w:rPr>
                <w:rFonts w:cstheme="minorHAnsi"/>
                <w:sz w:val="20"/>
                <w:szCs w:val="20"/>
              </w:rPr>
              <w:t>ja</w:t>
            </w:r>
          </w:p>
        </w:tc>
        <w:tc>
          <w:tcPr>
            <w:tcW w:w="707" w:type="dxa"/>
          </w:tcPr>
          <w:p w:rsidR="0039454B" w:rsidRPr="00885AAB" w:rsidRDefault="0039454B" w:rsidP="0039454B">
            <w:pPr>
              <w:pStyle w:val="berschrift2"/>
              <w:outlineLvl w:val="1"/>
              <w:rPr>
                <w:rFonts w:cstheme="minorHAnsi"/>
                <w:sz w:val="20"/>
                <w:szCs w:val="20"/>
              </w:rPr>
            </w:pPr>
            <w:r w:rsidRPr="00885AAB">
              <w:rPr>
                <w:rFonts w:cstheme="minorHAnsi"/>
                <w:sz w:val="20"/>
                <w:szCs w:val="20"/>
              </w:rPr>
              <w:t>nein</w:t>
            </w:r>
          </w:p>
        </w:tc>
        <w:tc>
          <w:tcPr>
            <w:tcW w:w="3432" w:type="dxa"/>
          </w:tcPr>
          <w:p w:rsidR="0039454B" w:rsidRPr="00885AAB" w:rsidRDefault="0039454B" w:rsidP="0039454B">
            <w:pPr>
              <w:pStyle w:val="berschrift2"/>
              <w:outlineLvl w:val="1"/>
              <w:rPr>
                <w:rFonts w:cstheme="minorHAnsi"/>
                <w:sz w:val="20"/>
                <w:szCs w:val="20"/>
              </w:rPr>
            </w:pPr>
            <w:r w:rsidRPr="00885AAB">
              <w:rPr>
                <w:rFonts w:cstheme="minorHAnsi"/>
                <w:sz w:val="20"/>
                <w:szCs w:val="20"/>
              </w:rPr>
              <w:t>Anmerkungen, Veranlassung</w:t>
            </w:r>
          </w:p>
        </w:tc>
        <w:tc>
          <w:tcPr>
            <w:tcW w:w="1229" w:type="dxa"/>
          </w:tcPr>
          <w:p w:rsidR="0039454B" w:rsidRPr="00885AAB" w:rsidRDefault="0039454B" w:rsidP="0039454B">
            <w:pPr>
              <w:pStyle w:val="berschrift2"/>
              <w:outlineLvl w:val="1"/>
              <w:rPr>
                <w:rFonts w:cstheme="minorHAnsi"/>
                <w:sz w:val="20"/>
                <w:szCs w:val="20"/>
              </w:rPr>
            </w:pPr>
            <w:r w:rsidRPr="00885AAB">
              <w:rPr>
                <w:rFonts w:cstheme="minorHAnsi"/>
                <w:sz w:val="20"/>
                <w:szCs w:val="20"/>
              </w:rPr>
              <w:t>Erledigt?</w:t>
            </w:r>
          </w:p>
        </w:tc>
      </w:tr>
      <w:tr w:rsidR="0039454B" w:rsidRPr="00885AAB" w:rsidTr="007332DF">
        <w:tc>
          <w:tcPr>
            <w:tcW w:w="4662" w:type="dxa"/>
          </w:tcPr>
          <w:p w:rsidR="0039454B" w:rsidRPr="00885AAB" w:rsidRDefault="0039454B" w:rsidP="0039454B">
            <w:pPr>
              <w:pStyle w:val="KeinLeerraum"/>
              <w:rPr>
                <w:rFonts w:cstheme="minorHAnsi"/>
                <w:b/>
              </w:rPr>
            </w:pPr>
            <w:r w:rsidRPr="00885AAB">
              <w:rPr>
                <w:rFonts w:cstheme="minorHAnsi"/>
                <w:b/>
              </w:rPr>
              <w:t>Fehlendes Erste Hilfe Material</w:t>
            </w:r>
          </w:p>
          <w:p w:rsidR="0039454B" w:rsidRPr="00885AAB" w:rsidRDefault="0039454B" w:rsidP="0039454B">
            <w:pPr>
              <w:pStyle w:val="KeinLeerraum"/>
              <w:rPr>
                <w:rFonts w:cstheme="minorHAnsi"/>
              </w:rPr>
            </w:pPr>
          </w:p>
          <w:p w:rsidR="0039454B" w:rsidRPr="00885AAB" w:rsidRDefault="0039454B" w:rsidP="0039454B">
            <w:pPr>
              <w:pStyle w:val="KeinLeerraum"/>
              <w:rPr>
                <w:rFonts w:cstheme="minorHAnsi"/>
              </w:rPr>
            </w:pPr>
            <w:r w:rsidRPr="00885AAB">
              <w:rPr>
                <w:rFonts w:cstheme="minorHAnsi"/>
              </w:rPr>
              <w:t>Ist ein erste Hilfe Kasten in angemessener Nähe greifbar?</w:t>
            </w:r>
          </w:p>
          <w:p w:rsidR="0039454B" w:rsidRPr="00885AAB" w:rsidRDefault="0039454B" w:rsidP="0039454B">
            <w:pPr>
              <w:pStyle w:val="KeinLeerraum"/>
              <w:rPr>
                <w:rFonts w:cstheme="minorHAnsi"/>
              </w:rPr>
            </w:pPr>
          </w:p>
        </w:tc>
        <w:tc>
          <w:tcPr>
            <w:tcW w:w="426" w:type="dxa"/>
          </w:tcPr>
          <w:p w:rsidR="0039454B" w:rsidRPr="00885AAB" w:rsidRDefault="0039454B" w:rsidP="0039454B">
            <w:pPr>
              <w:pStyle w:val="KeinLeerraum"/>
              <w:rPr>
                <w:rFonts w:cstheme="minorHAnsi"/>
              </w:rPr>
            </w:pPr>
          </w:p>
          <w:p w:rsidR="0039454B" w:rsidRPr="00885AAB" w:rsidRDefault="0039454B" w:rsidP="0039454B">
            <w:pPr>
              <w:pStyle w:val="KeinLeerraum"/>
              <w:rPr>
                <w:rFonts w:cstheme="minorHAnsi"/>
              </w:rPr>
            </w:pPr>
            <w:r w:rsidRPr="00885AAB">
              <w:rPr>
                <w:rFonts w:cstheme="minorHAnsi"/>
              </w:rPr>
              <w:t>X</w:t>
            </w:r>
          </w:p>
        </w:tc>
        <w:tc>
          <w:tcPr>
            <w:tcW w:w="707" w:type="dxa"/>
          </w:tcPr>
          <w:p w:rsidR="0039454B" w:rsidRPr="00885AAB" w:rsidRDefault="0039454B" w:rsidP="0039454B">
            <w:pPr>
              <w:pStyle w:val="KeinLeerraum"/>
              <w:rPr>
                <w:rFonts w:cstheme="minorHAnsi"/>
              </w:rPr>
            </w:pPr>
          </w:p>
        </w:tc>
        <w:tc>
          <w:tcPr>
            <w:tcW w:w="3432" w:type="dxa"/>
          </w:tcPr>
          <w:p w:rsidR="0039454B" w:rsidRPr="00885AAB" w:rsidRDefault="0039454B" w:rsidP="0039454B">
            <w:pPr>
              <w:pStyle w:val="KeinLeerraum"/>
              <w:rPr>
                <w:rFonts w:cstheme="minorHAnsi"/>
              </w:rPr>
            </w:pPr>
            <w:r w:rsidRPr="00885AAB">
              <w:rPr>
                <w:rFonts w:cstheme="minorHAnsi"/>
              </w:rPr>
              <w:t>Grundsätzlich sind an der Un</w:t>
            </w:r>
            <w:r w:rsidR="00516014" w:rsidRPr="00885AAB">
              <w:rPr>
                <w:rFonts w:cstheme="minorHAnsi"/>
              </w:rPr>
              <w:t xml:space="preserve">iversität nach den entsprechenden Vorgaben Erste Hilfe Kästen in zulässiger Entfernung ausgehangen bzw. verfügbar. </w:t>
            </w:r>
          </w:p>
          <w:p w:rsidR="00516014" w:rsidRPr="00885AAB" w:rsidRDefault="00516014" w:rsidP="0039454B">
            <w:pPr>
              <w:pStyle w:val="KeinLeerraum"/>
              <w:rPr>
                <w:rFonts w:cstheme="minorHAnsi"/>
              </w:rPr>
            </w:pPr>
          </w:p>
        </w:tc>
        <w:tc>
          <w:tcPr>
            <w:tcW w:w="1229" w:type="dxa"/>
          </w:tcPr>
          <w:p w:rsidR="0039454B" w:rsidRPr="00885AAB" w:rsidRDefault="0039454B" w:rsidP="0039454B">
            <w:pPr>
              <w:pStyle w:val="KeinLeerraum"/>
              <w:rPr>
                <w:rFonts w:cstheme="minorHAnsi"/>
              </w:rPr>
            </w:pPr>
          </w:p>
          <w:p w:rsidR="00516014" w:rsidRPr="00885AAB" w:rsidRDefault="00516014" w:rsidP="0039454B">
            <w:pPr>
              <w:pStyle w:val="KeinLeerraum"/>
              <w:rPr>
                <w:rFonts w:cstheme="minorHAnsi"/>
              </w:rPr>
            </w:pPr>
            <w:r w:rsidRPr="00885AAB">
              <w:rPr>
                <w:rFonts w:cstheme="minorHAnsi"/>
              </w:rPr>
              <w:t>ja</w:t>
            </w:r>
          </w:p>
        </w:tc>
      </w:tr>
      <w:tr w:rsidR="00516014" w:rsidRPr="00885AAB" w:rsidTr="007332DF">
        <w:tc>
          <w:tcPr>
            <w:tcW w:w="4662" w:type="dxa"/>
          </w:tcPr>
          <w:p w:rsidR="00516014" w:rsidRPr="00885AAB" w:rsidRDefault="00516014" w:rsidP="00516014">
            <w:pPr>
              <w:pStyle w:val="KeinLeerraum"/>
              <w:rPr>
                <w:rFonts w:cstheme="minorHAnsi"/>
                <w:b/>
              </w:rPr>
            </w:pPr>
            <w:r w:rsidRPr="00885AAB">
              <w:rPr>
                <w:rFonts w:cstheme="minorHAnsi"/>
                <w:b/>
              </w:rPr>
              <w:t>Fehlende Hilfe bei Unfällen und Verletzungen?</w:t>
            </w:r>
          </w:p>
          <w:p w:rsidR="00516014" w:rsidRPr="00885AAB" w:rsidRDefault="00516014" w:rsidP="00516014">
            <w:pPr>
              <w:pStyle w:val="KeinLeerraum"/>
              <w:rPr>
                <w:rFonts w:cstheme="minorHAnsi"/>
              </w:rPr>
            </w:pPr>
          </w:p>
          <w:p w:rsidR="00516014" w:rsidRPr="00885AAB" w:rsidRDefault="00516014" w:rsidP="00516014">
            <w:pPr>
              <w:pStyle w:val="KeinLeerraum"/>
              <w:rPr>
                <w:rFonts w:cstheme="minorHAnsi"/>
              </w:rPr>
            </w:pPr>
            <w:r w:rsidRPr="00885AAB">
              <w:rPr>
                <w:rFonts w:cstheme="minorHAnsi"/>
              </w:rPr>
              <w:t>Ist für die Organisationseinheit ein*e oder ggf. mehrere Ersthelfer*innen bestellt?</w:t>
            </w:r>
          </w:p>
          <w:p w:rsidR="00516014" w:rsidRPr="00885AAB" w:rsidRDefault="00516014" w:rsidP="00516014">
            <w:pPr>
              <w:pStyle w:val="KeinLeerraum"/>
              <w:rPr>
                <w:rFonts w:cstheme="minorHAnsi"/>
              </w:rPr>
            </w:pPr>
          </w:p>
        </w:tc>
        <w:tc>
          <w:tcPr>
            <w:tcW w:w="426" w:type="dxa"/>
          </w:tcPr>
          <w:p w:rsidR="00516014" w:rsidRPr="00885AAB" w:rsidRDefault="00516014" w:rsidP="00516014">
            <w:pPr>
              <w:pStyle w:val="KeinLeerraum"/>
              <w:rPr>
                <w:rFonts w:cstheme="minorHAnsi"/>
              </w:rPr>
            </w:pPr>
          </w:p>
        </w:tc>
        <w:tc>
          <w:tcPr>
            <w:tcW w:w="707" w:type="dxa"/>
          </w:tcPr>
          <w:p w:rsidR="00516014" w:rsidRPr="00885AAB" w:rsidRDefault="00516014" w:rsidP="00516014">
            <w:pPr>
              <w:pStyle w:val="KeinLeerraum"/>
              <w:rPr>
                <w:rFonts w:cstheme="minorHAnsi"/>
              </w:rPr>
            </w:pPr>
          </w:p>
        </w:tc>
        <w:tc>
          <w:tcPr>
            <w:tcW w:w="3432" w:type="dxa"/>
          </w:tcPr>
          <w:p w:rsidR="00516014" w:rsidRPr="00885AAB" w:rsidRDefault="00516014" w:rsidP="00516014">
            <w:pPr>
              <w:pStyle w:val="KeinLeerraum"/>
              <w:rPr>
                <w:rFonts w:cstheme="minorHAnsi"/>
              </w:rPr>
            </w:pPr>
            <w:r w:rsidRPr="00885AAB">
              <w:rPr>
                <w:rFonts w:cstheme="minorHAnsi"/>
              </w:rPr>
              <w:t>Im Bereich sollte mind. ein*e Ersthelfer*in bestellt werden, der dieses Ehrenamt freiwillig übernimmt; Die*/der Verantwortliche sollte Mitarbeiter*innen zur Übernahme dieser Funktion animieren, die Bestellung erfolgt dann durch die*</w:t>
            </w:r>
            <w:proofErr w:type="gramStart"/>
            <w:r w:rsidRPr="00885AAB">
              <w:rPr>
                <w:rFonts w:cstheme="minorHAnsi"/>
              </w:rPr>
              <w:t>den Arbeitsschutzreferent</w:t>
            </w:r>
            <w:proofErr w:type="gramEnd"/>
            <w:r w:rsidRPr="00885AAB">
              <w:rPr>
                <w:rFonts w:cstheme="minorHAnsi"/>
              </w:rPr>
              <w:t>*in.</w:t>
            </w:r>
          </w:p>
          <w:p w:rsidR="00516014" w:rsidRPr="00885AAB" w:rsidRDefault="00516014" w:rsidP="00516014">
            <w:pPr>
              <w:pStyle w:val="KeinLeerraum"/>
              <w:rPr>
                <w:rFonts w:cstheme="minorHAnsi"/>
              </w:rPr>
            </w:pPr>
          </w:p>
        </w:tc>
        <w:tc>
          <w:tcPr>
            <w:tcW w:w="1229" w:type="dxa"/>
          </w:tcPr>
          <w:p w:rsidR="00516014" w:rsidRPr="00885AAB" w:rsidRDefault="00516014" w:rsidP="00516014">
            <w:pPr>
              <w:pStyle w:val="KeinLeerraum"/>
              <w:rPr>
                <w:rFonts w:cstheme="minorHAnsi"/>
              </w:rPr>
            </w:pPr>
          </w:p>
        </w:tc>
      </w:tr>
      <w:tr w:rsidR="00516014" w:rsidRPr="00885AAB" w:rsidTr="007332DF">
        <w:tc>
          <w:tcPr>
            <w:tcW w:w="4662" w:type="dxa"/>
          </w:tcPr>
          <w:p w:rsidR="00516014" w:rsidRPr="00885AAB" w:rsidRDefault="00516014" w:rsidP="00516014">
            <w:pPr>
              <w:pStyle w:val="KeinLeerraum"/>
              <w:rPr>
                <w:rFonts w:cstheme="minorHAnsi"/>
                <w:b/>
              </w:rPr>
            </w:pPr>
            <w:r w:rsidRPr="00885AAB">
              <w:rPr>
                <w:rFonts w:cstheme="minorHAnsi"/>
                <w:b/>
              </w:rPr>
              <w:t>Unauffindbarkeit der Informationen zum Thema</w:t>
            </w:r>
          </w:p>
          <w:p w:rsidR="00516014" w:rsidRPr="00885AAB" w:rsidRDefault="00516014" w:rsidP="00516014">
            <w:pPr>
              <w:pStyle w:val="KeinLeerraum"/>
              <w:rPr>
                <w:rFonts w:cstheme="minorHAnsi"/>
              </w:rPr>
            </w:pPr>
          </w:p>
          <w:p w:rsidR="00516014" w:rsidRPr="00885AAB" w:rsidRDefault="00516014" w:rsidP="00516014">
            <w:pPr>
              <w:pStyle w:val="KeinLeerraum"/>
              <w:rPr>
                <w:rFonts w:cstheme="minorHAnsi"/>
              </w:rPr>
            </w:pPr>
            <w:r w:rsidRPr="00885AAB">
              <w:rPr>
                <w:rFonts w:cstheme="minorHAnsi"/>
              </w:rPr>
              <w:t>Sind in der Organisationseinheit Anleitungen zum Verhalten bei Unfällen und die Lage der Rettungspunkte (Abfahrtspunkte des Rettungsdienstes)</w:t>
            </w:r>
            <w:r w:rsidR="00755BC2">
              <w:rPr>
                <w:rFonts w:cstheme="minorHAnsi"/>
              </w:rPr>
              <w:t xml:space="preserve"> </w:t>
            </w:r>
            <w:r w:rsidRPr="00885AAB">
              <w:rPr>
                <w:rFonts w:cstheme="minorHAnsi"/>
              </w:rPr>
              <w:t>zugänglich aufgehängt und aktuell?</w:t>
            </w:r>
          </w:p>
          <w:p w:rsidR="00516014" w:rsidRPr="00885AAB" w:rsidRDefault="00516014" w:rsidP="00516014">
            <w:pPr>
              <w:pStyle w:val="KeinLeerraum"/>
              <w:rPr>
                <w:rFonts w:cstheme="minorHAnsi"/>
              </w:rPr>
            </w:pPr>
          </w:p>
        </w:tc>
        <w:tc>
          <w:tcPr>
            <w:tcW w:w="426" w:type="dxa"/>
          </w:tcPr>
          <w:p w:rsidR="00516014" w:rsidRPr="00885AAB" w:rsidRDefault="00516014" w:rsidP="00516014">
            <w:pPr>
              <w:pStyle w:val="KeinLeerraum"/>
              <w:rPr>
                <w:rFonts w:cstheme="minorHAnsi"/>
              </w:rPr>
            </w:pPr>
          </w:p>
          <w:p w:rsidR="00516014" w:rsidRPr="00885AAB" w:rsidRDefault="00516014" w:rsidP="00516014">
            <w:pPr>
              <w:pStyle w:val="KeinLeerraum"/>
              <w:rPr>
                <w:rFonts w:cstheme="minorHAnsi"/>
              </w:rPr>
            </w:pPr>
            <w:r w:rsidRPr="00885AAB">
              <w:rPr>
                <w:rFonts w:cstheme="minorHAnsi"/>
              </w:rPr>
              <w:t>X</w:t>
            </w:r>
          </w:p>
        </w:tc>
        <w:tc>
          <w:tcPr>
            <w:tcW w:w="707" w:type="dxa"/>
          </w:tcPr>
          <w:p w:rsidR="00516014" w:rsidRPr="00885AAB" w:rsidRDefault="00516014" w:rsidP="00516014">
            <w:pPr>
              <w:pStyle w:val="KeinLeerraum"/>
              <w:rPr>
                <w:rFonts w:cstheme="minorHAnsi"/>
              </w:rPr>
            </w:pPr>
          </w:p>
        </w:tc>
        <w:tc>
          <w:tcPr>
            <w:tcW w:w="3432" w:type="dxa"/>
          </w:tcPr>
          <w:p w:rsidR="00516014" w:rsidRPr="00885AAB" w:rsidRDefault="00516014" w:rsidP="00516014">
            <w:pPr>
              <w:pStyle w:val="KeinLeerraum"/>
              <w:rPr>
                <w:rFonts w:cstheme="minorHAnsi"/>
              </w:rPr>
            </w:pPr>
            <w:r w:rsidRPr="00885AAB">
              <w:rPr>
                <w:rFonts w:cstheme="minorHAnsi"/>
              </w:rPr>
              <w:t xml:space="preserve">In den Sicherheitstafeln in jedem Gebäude in jeder Etage ist durch die*den Brandschutzbeauftragte*n die jeweils aktuellen Fassungen dieser Dokumente ausgehängt. </w:t>
            </w:r>
          </w:p>
          <w:p w:rsidR="00516014" w:rsidRPr="00885AAB" w:rsidRDefault="00516014" w:rsidP="00516014">
            <w:pPr>
              <w:pStyle w:val="KeinLeerraum"/>
              <w:rPr>
                <w:rFonts w:cstheme="minorHAnsi"/>
              </w:rPr>
            </w:pPr>
          </w:p>
        </w:tc>
        <w:tc>
          <w:tcPr>
            <w:tcW w:w="1229" w:type="dxa"/>
          </w:tcPr>
          <w:p w:rsidR="00516014" w:rsidRPr="00885AAB" w:rsidRDefault="00516014" w:rsidP="00516014">
            <w:pPr>
              <w:pStyle w:val="KeinLeerraum"/>
              <w:rPr>
                <w:rFonts w:cstheme="minorHAnsi"/>
              </w:rPr>
            </w:pPr>
          </w:p>
          <w:p w:rsidR="00516014" w:rsidRPr="00885AAB" w:rsidRDefault="00516014" w:rsidP="00516014">
            <w:pPr>
              <w:pStyle w:val="KeinLeerraum"/>
              <w:rPr>
                <w:rFonts w:cstheme="minorHAnsi"/>
              </w:rPr>
            </w:pPr>
            <w:r w:rsidRPr="00885AAB">
              <w:rPr>
                <w:rFonts w:cstheme="minorHAnsi"/>
              </w:rPr>
              <w:t>ja</w:t>
            </w:r>
          </w:p>
        </w:tc>
      </w:tr>
    </w:tbl>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tbl>
      <w:tblPr>
        <w:tblStyle w:val="Tabellenraster"/>
        <w:tblW w:w="0" w:type="auto"/>
        <w:tblLook w:val="04A0" w:firstRow="1" w:lastRow="0" w:firstColumn="1" w:lastColumn="0" w:noHBand="0" w:noVBand="1"/>
      </w:tblPr>
      <w:tblGrid>
        <w:gridCol w:w="4697"/>
        <w:gridCol w:w="426"/>
        <w:gridCol w:w="707"/>
        <w:gridCol w:w="3397"/>
        <w:gridCol w:w="1229"/>
      </w:tblGrid>
      <w:tr w:rsidR="00516014" w:rsidRPr="00885AAB" w:rsidTr="00F12984">
        <w:tc>
          <w:tcPr>
            <w:tcW w:w="10456" w:type="dxa"/>
            <w:gridSpan w:val="5"/>
          </w:tcPr>
          <w:p w:rsidR="00516014" w:rsidRPr="00885AAB" w:rsidRDefault="00516014" w:rsidP="00516014">
            <w:pPr>
              <w:pStyle w:val="berschrift1"/>
              <w:outlineLvl w:val="0"/>
              <w:rPr>
                <w:rFonts w:cstheme="minorHAnsi"/>
                <w:sz w:val="20"/>
                <w:szCs w:val="20"/>
              </w:rPr>
            </w:pPr>
            <w:r w:rsidRPr="00885AAB">
              <w:rPr>
                <w:rFonts w:cstheme="minorHAnsi"/>
                <w:sz w:val="20"/>
                <w:szCs w:val="20"/>
              </w:rPr>
              <w:t>Büroausstattung und Einrichtung</w:t>
            </w:r>
          </w:p>
        </w:tc>
      </w:tr>
      <w:tr w:rsidR="00516014" w:rsidRPr="00885AAB" w:rsidTr="00755BC2">
        <w:tc>
          <w:tcPr>
            <w:tcW w:w="4956" w:type="dxa"/>
          </w:tcPr>
          <w:p w:rsidR="00516014" w:rsidRPr="00885AAB" w:rsidRDefault="00516014" w:rsidP="00516014">
            <w:pPr>
              <w:pStyle w:val="berschrift2"/>
              <w:outlineLvl w:val="1"/>
              <w:rPr>
                <w:rFonts w:cstheme="minorHAnsi"/>
                <w:sz w:val="20"/>
                <w:szCs w:val="20"/>
              </w:rPr>
            </w:pPr>
            <w:r w:rsidRPr="00885AAB">
              <w:rPr>
                <w:rFonts w:cstheme="minorHAnsi"/>
                <w:sz w:val="20"/>
                <w:szCs w:val="20"/>
              </w:rPr>
              <w:t>Gefährdung</w:t>
            </w:r>
          </w:p>
        </w:tc>
        <w:tc>
          <w:tcPr>
            <w:tcW w:w="426" w:type="dxa"/>
          </w:tcPr>
          <w:p w:rsidR="00516014" w:rsidRPr="00885AAB" w:rsidRDefault="00516014" w:rsidP="00516014">
            <w:pPr>
              <w:pStyle w:val="berschrift2"/>
              <w:outlineLvl w:val="1"/>
              <w:rPr>
                <w:rFonts w:cstheme="minorHAnsi"/>
                <w:sz w:val="20"/>
                <w:szCs w:val="20"/>
              </w:rPr>
            </w:pPr>
            <w:r w:rsidRPr="00885AAB">
              <w:rPr>
                <w:rFonts w:cstheme="minorHAnsi"/>
                <w:sz w:val="20"/>
                <w:szCs w:val="20"/>
              </w:rPr>
              <w:t>ja</w:t>
            </w:r>
          </w:p>
        </w:tc>
        <w:tc>
          <w:tcPr>
            <w:tcW w:w="709" w:type="dxa"/>
          </w:tcPr>
          <w:p w:rsidR="00516014" w:rsidRPr="00885AAB" w:rsidRDefault="00516014" w:rsidP="00516014">
            <w:pPr>
              <w:pStyle w:val="berschrift2"/>
              <w:outlineLvl w:val="1"/>
              <w:rPr>
                <w:rFonts w:cstheme="minorHAnsi"/>
                <w:sz w:val="20"/>
                <w:szCs w:val="20"/>
              </w:rPr>
            </w:pPr>
            <w:r w:rsidRPr="00885AAB">
              <w:rPr>
                <w:rFonts w:cstheme="minorHAnsi"/>
                <w:sz w:val="20"/>
                <w:szCs w:val="20"/>
              </w:rPr>
              <w:t>nein</w:t>
            </w:r>
          </w:p>
        </w:tc>
        <w:tc>
          <w:tcPr>
            <w:tcW w:w="3543" w:type="dxa"/>
          </w:tcPr>
          <w:p w:rsidR="00516014" w:rsidRPr="00885AAB" w:rsidRDefault="00516014" w:rsidP="00516014">
            <w:pPr>
              <w:pStyle w:val="berschrift2"/>
              <w:outlineLvl w:val="1"/>
              <w:rPr>
                <w:rFonts w:cstheme="minorHAnsi"/>
                <w:sz w:val="20"/>
                <w:szCs w:val="20"/>
              </w:rPr>
            </w:pPr>
            <w:r w:rsidRPr="00885AAB">
              <w:rPr>
                <w:rFonts w:cstheme="minorHAnsi"/>
                <w:sz w:val="20"/>
                <w:szCs w:val="20"/>
              </w:rPr>
              <w:t>Anmerkungen, Veranlassung</w:t>
            </w:r>
          </w:p>
        </w:tc>
        <w:tc>
          <w:tcPr>
            <w:tcW w:w="822" w:type="dxa"/>
          </w:tcPr>
          <w:p w:rsidR="00516014" w:rsidRPr="00885AAB" w:rsidRDefault="00516014" w:rsidP="00516014">
            <w:pPr>
              <w:pStyle w:val="berschrift2"/>
              <w:outlineLvl w:val="1"/>
              <w:rPr>
                <w:rFonts w:cstheme="minorHAnsi"/>
                <w:sz w:val="20"/>
                <w:szCs w:val="20"/>
              </w:rPr>
            </w:pPr>
            <w:r w:rsidRPr="00885AAB">
              <w:rPr>
                <w:rFonts w:cstheme="minorHAnsi"/>
                <w:sz w:val="20"/>
                <w:szCs w:val="20"/>
              </w:rPr>
              <w:t>Erledigt?</w:t>
            </w:r>
          </w:p>
        </w:tc>
      </w:tr>
      <w:tr w:rsidR="00516014" w:rsidRPr="00885AAB" w:rsidTr="00755BC2">
        <w:tc>
          <w:tcPr>
            <w:tcW w:w="4956" w:type="dxa"/>
          </w:tcPr>
          <w:p w:rsidR="00516014" w:rsidRPr="00885AAB" w:rsidRDefault="00516014" w:rsidP="00516014">
            <w:pPr>
              <w:pStyle w:val="KeinLeerraum"/>
              <w:rPr>
                <w:rFonts w:cstheme="minorHAnsi"/>
                <w:b/>
              </w:rPr>
            </w:pPr>
            <w:r w:rsidRPr="00885AAB">
              <w:rPr>
                <w:rFonts w:cstheme="minorHAnsi"/>
                <w:b/>
              </w:rPr>
              <w:t>Physikalisch negative Einwirkungen</w:t>
            </w:r>
          </w:p>
          <w:p w:rsidR="00516014" w:rsidRPr="00885AAB" w:rsidRDefault="00516014" w:rsidP="00516014">
            <w:pPr>
              <w:pStyle w:val="KeinLeerraum"/>
              <w:rPr>
                <w:rFonts w:cstheme="minorHAnsi"/>
              </w:rPr>
            </w:pPr>
          </w:p>
          <w:p w:rsidR="00516014" w:rsidRPr="00885AAB" w:rsidRDefault="00516014" w:rsidP="00516014">
            <w:pPr>
              <w:pStyle w:val="KeinLeerraum"/>
              <w:rPr>
                <w:rFonts w:cstheme="minorHAnsi"/>
              </w:rPr>
            </w:pPr>
            <w:r w:rsidRPr="00885AAB">
              <w:rPr>
                <w:rFonts w:cstheme="minorHAnsi"/>
              </w:rPr>
              <w:t>Sind die Arbeitsplätze ergonomisch angemessen ausgestattet, ausreichend geheizt, belüftet, hell oder auch abgeschattet gegen direkte Sonneneinstrahlung (Überhitzung, Blendung). Liegt der Lärmpegel im zulässigen Bereich?</w:t>
            </w:r>
          </w:p>
          <w:p w:rsidR="00AD1BDE" w:rsidRDefault="00AD1BDE" w:rsidP="00516014">
            <w:pPr>
              <w:pStyle w:val="KeinLeerraum"/>
              <w:rPr>
                <w:rFonts w:cstheme="minorHAnsi"/>
              </w:rPr>
            </w:pPr>
            <w:r w:rsidRPr="00885AAB">
              <w:rPr>
                <w:rFonts w:cstheme="minorHAnsi"/>
              </w:rPr>
              <w:t>Sind die Bewegungsflächen ausreichend? Sind alle Kabel etc. im Raum sicher verlegt, bzw. sind alle Stolperstellen beseitigt? Sind die Verkehrswege ausreichend bemessen und frei, z.B. Glastüren erkennbar, Treppen mit Handlauf, keine Stolperstellen, Regale standsicher, Tritte geprüft?</w:t>
            </w:r>
          </w:p>
          <w:p w:rsidR="007332DF" w:rsidRPr="00885AAB" w:rsidRDefault="007332DF" w:rsidP="00516014">
            <w:pPr>
              <w:pStyle w:val="KeinLeerraum"/>
              <w:rPr>
                <w:rFonts w:cstheme="minorHAnsi"/>
              </w:rPr>
            </w:pPr>
            <w:bookmarkStart w:id="0" w:name="_GoBack"/>
            <w:bookmarkEnd w:id="0"/>
          </w:p>
          <w:p w:rsidR="00516014" w:rsidRPr="00885AAB" w:rsidRDefault="00516014" w:rsidP="00516014">
            <w:pPr>
              <w:pStyle w:val="KeinLeerraum"/>
              <w:rPr>
                <w:rFonts w:cstheme="minorHAnsi"/>
              </w:rPr>
            </w:pPr>
          </w:p>
        </w:tc>
        <w:tc>
          <w:tcPr>
            <w:tcW w:w="426" w:type="dxa"/>
          </w:tcPr>
          <w:p w:rsidR="00516014" w:rsidRPr="00885AAB" w:rsidRDefault="00516014" w:rsidP="00516014">
            <w:pPr>
              <w:pStyle w:val="KeinLeerraum"/>
              <w:rPr>
                <w:rFonts w:cstheme="minorHAnsi"/>
              </w:rPr>
            </w:pPr>
          </w:p>
        </w:tc>
        <w:tc>
          <w:tcPr>
            <w:tcW w:w="709" w:type="dxa"/>
          </w:tcPr>
          <w:p w:rsidR="00516014" w:rsidRPr="00885AAB" w:rsidRDefault="00516014" w:rsidP="00516014">
            <w:pPr>
              <w:pStyle w:val="KeinLeerraum"/>
              <w:rPr>
                <w:rFonts w:cstheme="minorHAnsi"/>
              </w:rPr>
            </w:pPr>
          </w:p>
        </w:tc>
        <w:tc>
          <w:tcPr>
            <w:tcW w:w="3543" w:type="dxa"/>
          </w:tcPr>
          <w:p w:rsidR="00516014" w:rsidRDefault="00323B3C" w:rsidP="00755BC2">
            <w:pPr>
              <w:pStyle w:val="KeinLeerraum"/>
              <w:rPr>
                <w:rFonts w:cstheme="minorHAnsi"/>
              </w:rPr>
            </w:pPr>
            <w:r w:rsidRPr="00885AAB">
              <w:rPr>
                <w:rFonts w:cstheme="minorHAnsi"/>
              </w:rPr>
              <w:t>Alle Arbeitsplätze im Bereich sollten begange</w:t>
            </w:r>
            <w:r w:rsidR="00755BC2">
              <w:rPr>
                <w:rFonts w:cstheme="minorHAnsi"/>
              </w:rPr>
              <w:t xml:space="preserve">n und begutachtet werden; Dies sollte spätestens alle fünf Jahre erfolgen, es sollte dazu die Fachkraft für Arbeitssicherheit hinzugezogen werden. </w:t>
            </w:r>
          </w:p>
          <w:p w:rsidR="00755BC2" w:rsidRPr="00885AAB" w:rsidRDefault="00755BC2" w:rsidP="00755BC2">
            <w:pPr>
              <w:pStyle w:val="KeinLeerraum"/>
              <w:rPr>
                <w:rFonts w:cstheme="minorHAnsi"/>
              </w:rPr>
            </w:pPr>
            <w:r>
              <w:rPr>
                <w:rFonts w:cstheme="minorHAnsi"/>
              </w:rPr>
              <w:t xml:space="preserve">Dies ist zu organisieren und zu dokumentieren. </w:t>
            </w:r>
          </w:p>
        </w:tc>
        <w:tc>
          <w:tcPr>
            <w:tcW w:w="822" w:type="dxa"/>
          </w:tcPr>
          <w:p w:rsidR="00516014" w:rsidRPr="00885AAB" w:rsidRDefault="00516014" w:rsidP="00516014">
            <w:pPr>
              <w:pStyle w:val="KeinLeerraum"/>
              <w:rPr>
                <w:rFonts w:cstheme="minorHAnsi"/>
              </w:rPr>
            </w:pPr>
          </w:p>
        </w:tc>
      </w:tr>
    </w:tbl>
    <w:p w:rsidR="00913AAE" w:rsidRPr="00885AAB" w:rsidRDefault="00913AAE" w:rsidP="000F53EF">
      <w:pPr>
        <w:pStyle w:val="KeinLeerraum"/>
        <w:rPr>
          <w:rFonts w:cstheme="minorHAnsi"/>
        </w:rPr>
      </w:pPr>
    </w:p>
    <w:p w:rsidR="00913AAE" w:rsidRPr="00885AAB" w:rsidRDefault="00913AAE" w:rsidP="000F53EF">
      <w:pPr>
        <w:pStyle w:val="KeinLeerraum"/>
        <w:rPr>
          <w:rFonts w:cstheme="minorHAnsi"/>
        </w:rPr>
      </w:pPr>
    </w:p>
    <w:sectPr w:rsidR="00913AAE" w:rsidRPr="00885AAB" w:rsidSect="00C23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FE"/>
    <w:multiLevelType w:val="hybridMultilevel"/>
    <w:tmpl w:val="628AA0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31043B"/>
    <w:multiLevelType w:val="hybridMultilevel"/>
    <w:tmpl w:val="EEEC7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432D4"/>
    <w:multiLevelType w:val="hybridMultilevel"/>
    <w:tmpl w:val="4CA60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7E4719"/>
    <w:multiLevelType w:val="hybridMultilevel"/>
    <w:tmpl w:val="ACB87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4646D2"/>
    <w:multiLevelType w:val="hybridMultilevel"/>
    <w:tmpl w:val="5FF01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485CAB"/>
    <w:multiLevelType w:val="hybridMultilevel"/>
    <w:tmpl w:val="5AAC14B2"/>
    <w:lvl w:ilvl="0" w:tplc="21F4FB82">
      <w:start w:val="9"/>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4F2A75"/>
    <w:multiLevelType w:val="hybridMultilevel"/>
    <w:tmpl w:val="FC76D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FA377F"/>
    <w:multiLevelType w:val="hybridMultilevel"/>
    <w:tmpl w:val="722A18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7D6A52"/>
    <w:multiLevelType w:val="multilevel"/>
    <w:tmpl w:val="495229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AB6CF6"/>
    <w:multiLevelType w:val="hybridMultilevel"/>
    <w:tmpl w:val="ABE64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271EA3"/>
    <w:multiLevelType w:val="hybridMultilevel"/>
    <w:tmpl w:val="F49C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91649D"/>
    <w:multiLevelType w:val="hybridMultilevel"/>
    <w:tmpl w:val="F0CAFC54"/>
    <w:lvl w:ilvl="0" w:tplc="A14C79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AB5D3B"/>
    <w:multiLevelType w:val="hybridMultilevel"/>
    <w:tmpl w:val="F43AF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5A3FCF"/>
    <w:multiLevelType w:val="hybridMultilevel"/>
    <w:tmpl w:val="5860B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5D7A2F"/>
    <w:multiLevelType w:val="hybridMultilevel"/>
    <w:tmpl w:val="7EBA1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95097B"/>
    <w:multiLevelType w:val="hybridMultilevel"/>
    <w:tmpl w:val="E2AA2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2"/>
  </w:num>
  <w:num w:numId="4">
    <w:abstractNumId w:val="6"/>
  </w:num>
  <w:num w:numId="5">
    <w:abstractNumId w:val="8"/>
  </w:num>
  <w:num w:numId="6">
    <w:abstractNumId w:val="5"/>
  </w:num>
  <w:num w:numId="7">
    <w:abstractNumId w:val="11"/>
  </w:num>
  <w:num w:numId="8">
    <w:abstractNumId w:val="9"/>
  </w:num>
  <w:num w:numId="9">
    <w:abstractNumId w:val="14"/>
  </w:num>
  <w:num w:numId="10">
    <w:abstractNumId w:val="2"/>
  </w:num>
  <w:num w:numId="11">
    <w:abstractNumId w:val="0"/>
  </w:num>
  <w:num w:numId="12">
    <w:abstractNumId w:val="1"/>
  </w:num>
  <w:num w:numId="13">
    <w:abstractNumId w:val="7"/>
  </w:num>
  <w:num w:numId="14">
    <w:abstractNumId w:val="1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9E"/>
    <w:rsid w:val="00003C02"/>
    <w:rsid w:val="00011445"/>
    <w:rsid w:val="00032479"/>
    <w:rsid w:val="000855A5"/>
    <w:rsid w:val="000C1699"/>
    <w:rsid w:val="000F53EF"/>
    <w:rsid w:val="00121121"/>
    <w:rsid w:val="00152E76"/>
    <w:rsid w:val="001F17FB"/>
    <w:rsid w:val="00217C32"/>
    <w:rsid w:val="002C3DBB"/>
    <w:rsid w:val="002E4230"/>
    <w:rsid w:val="00313C42"/>
    <w:rsid w:val="00323B3C"/>
    <w:rsid w:val="0036538F"/>
    <w:rsid w:val="003844F6"/>
    <w:rsid w:val="0039454B"/>
    <w:rsid w:val="003D31C4"/>
    <w:rsid w:val="004614E7"/>
    <w:rsid w:val="00466530"/>
    <w:rsid w:val="00492642"/>
    <w:rsid w:val="004E267F"/>
    <w:rsid w:val="00516014"/>
    <w:rsid w:val="005556B2"/>
    <w:rsid w:val="006E4296"/>
    <w:rsid w:val="00702623"/>
    <w:rsid w:val="007332DF"/>
    <w:rsid w:val="00755BC2"/>
    <w:rsid w:val="0076249A"/>
    <w:rsid w:val="007E3F4D"/>
    <w:rsid w:val="0088583D"/>
    <w:rsid w:val="00885AAB"/>
    <w:rsid w:val="008A4B55"/>
    <w:rsid w:val="008B7255"/>
    <w:rsid w:val="00913AAE"/>
    <w:rsid w:val="00943893"/>
    <w:rsid w:val="0097064A"/>
    <w:rsid w:val="009A063D"/>
    <w:rsid w:val="009B16E5"/>
    <w:rsid w:val="009B37FF"/>
    <w:rsid w:val="009E0EC9"/>
    <w:rsid w:val="00A36772"/>
    <w:rsid w:val="00A53F19"/>
    <w:rsid w:val="00A64157"/>
    <w:rsid w:val="00A90660"/>
    <w:rsid w:val="00AC3DFE"/>
    <w:rsid w:val="00AD1BDE"/>
    <w:rsid w:val="00BD322C"/>
    <w:rsid w:val="00C23521"/>
    <w:rsid w:val="00C75A26"/>
    <w:rsid w:val="00DB1A2D"/>
    <w:rsid w:val="00DE7159"/>
    <w:rsid w:val="00DF62B5"/>
    <w:rsid w:val="00E2109E"/>
    <w:rsid w:val="00E45827"/>
    <w:rsid w:val="00EB4F77"/>
    <w:rsid w:val="00F10EFA"/>
    <w:rsid w:val="00F31D38"/>
    <w:rsid w:val="00F34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3BE4"/>
  <w15:docId w15:val="{DCBE4643-3D5E-4F04-B563-D6A95C60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3DBB"/>
    <w:rPr>
      <w:sz w:val="20"/>
      <w:szCs w:val="20"/>
    </w:rPr>
  </w:style>
  <w:style w:type="paragraph" w:styleId="berschrift1">
    <w:name w:val="heading 1"/>
    <w:basedOn w:val="Standard"/>
    <w:next w:val="Standard"/>
    <w:link w:val="berschrift1Zchn"/>
    <w:uiPriority w:val="9"/>
    <w:qFormat/>
    <w:rsid w:val="002C3DB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2C3DB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unhideWhenUsed/>
    <w:qFormat/>
    <w:rsid w:val="002C3DB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C3DB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C3DBB"/>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C3DBB"/>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C3DBB"/>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C3DBB"/>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C3DBB"/>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10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109E"/>
    <w:rPr>
      <w:rFonts w:ascii="Tahoma" w:hAnsi="Tahoma" w:cs="Tahoma"/>
      <w:sz w:val="16"/>
      <w:szCs w:val="16"/>
    </w:rPr>
  </w:style>
  <w:style w:type="character" w:customStyle="1" w:styleId="berschrift1Zchn">
    <w:name w:val="Überschrift 1 Zchn"/>
    <w:basedOn w:val="Absatz-Standardschriftart"/>
    <w:link w:val="berschrift1"/>
    <w:uiPriority w:val="9"/>
    <w:rsid w:val="002C3DBB"/>
    <w:rPr>
      <w:b/>
      <w:bCs/>
      <w:caps/>
      <w:color w:val="FFFFFF" w:themeColor="background1"/>
      <w:spacing w:val="15"/>
      <w:shd w:val="clear" w:color="auto" w:fill="4F81BD" w:themeFill="accent1"/>
    </w:rPr>
  </w:style>
  <w:style w:type="paragraph" w:styleId="KeinLeerraum">
    <w:name w:val="No Spacing"/>
    <w:basedOn w:val="Standard"/>
    <w:link w:val="KeinLeerraumZchn"/>
    <w:uiPriority w:val="1"/>
    <w:qFormat/>
    <w:rsid w:val="002C3DBB"/>
    <w:pPr>
      <w:spacing w:before="0" w:after="0" w:line="240" w:lineRule="auto"/>
    </w:pPr>
  </w:style>
  <w:style w:type="character" w:customStyle="1" w:styleId="KeinLeerraumZchn">
    <w:name w:val="Kein Leerraum Zchn"/>
    <w:basedOn w:val="Absatz-Standardschriftart"/>
    <w:link w:val="KeinLeerraum"/>
    <w:uiPriority w:val="1"/>
    <w:rsid w:val="002C3DBB"/>
    <w:rPr>
      <w:sz w:val="20"/>
      <w:szCs w:val="20"/>
    </w:rPr>
  </w:style>
  <w:style w:type="character" w:customStyle="1" w:styleId="berschrift2Zchn">
    <w:name w:val="Überschrift 2 Zchn"/>
    <w:basedOn w:val="Absatz-Standardschriftart"/>
    <w:link w:val="berschrift2"/>
    <w:uiPriority w:val="9"/>
    <w:rsid w:val="002C3DBB"/>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rsid w:val="002C3DBB"/>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C3DBB"/>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C3DBB"/>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C3DBB"/>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C3DBB"/>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C3DBB"/>
    <w:rPr>
      <w:caps/>
      <w:spacing w:val="10"/>
      <w:sz w:val="18"/>
      <w:szCs w:val="18"/>
    </w:rPr>
  </w:style>
  <w:style w:type="character" w:customStyle="1" w:styleId="berschrift9Zchn">
    <w:name w:val="Überschrift 9 Zchn"/>
    <w:basedOn w:val="Absatz-Standardschriftart"/>
    <w:link w:val="berschrift9"/>
    <w:uiPriority w:val="9"/>
    <w:semiHidden/>
    <w:rsid w:val="002C3DBB"/>
    <w:rPr>
      <w:i/>
      <w:caps/>
      <w:spacing w:val="10"/>
      <w:sz w:val="18"/>
      <w:szCs w:val="18"/>
    </w:rPr>
  </w:style>
  <w:style w:type="paragraph" w:styleId="Beschriftung">
    <w:name w:val="caption"/>
    <w:basedOn w:val="Standard"/>
    <w:next w:val="Standard"/>
    <w:uiPriority w:val="35"/>
    <w:semiHidden/>
    <w:unhideWhenUsed/>
    <w:qFormat/>
    <w:rsid w:val="002C3DBB"/>
    <w:rPr>
      <w:b/>
      <w:bCs/>
      <w:color w:val="365F91" w:themeColor="accent1" w:themeShade="BF"/>
      <w:sz w:val="16"/>
      <w:szCs w:val="16"/>
    </w:rPr>
  </w:style>
  <w:style w:type="paragraph" w:styleId="Titel">
    <w:name w:val="Title"/>
    <w:basedOn w:val="Standard"/>
    <w:next w:val="Standard"/>
    <w:link w:val="TitelZchn"/>
    <w:uiPriority w:val="10"/>
    <w:qFormat/>
    <w:rsid w:val="002C3DBB"/>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C3DBB"/>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2C3DBB"/>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2C3DBB"/>
    <w:rPr>
      <w:caps/>
      <w:color w:val="595959" w:themeColor="text1" w:themeTint="A6"/>
      <w:spacing w:val="10"/>
      <w:sz w:val="24"/>
      <w:szCs w:val="24"/>
    </w:rPr>
  </w:style>
  <w:style w:type="character" w:styleId="Fett">
    <w:name w:val="Strong"/>
    <w:uiPriority w:val="22"/>
    <w:qFormat/>
    <w:rsid w:val="002C3DBB"/>
    <w:rPr>
      <w:b/>
      <w:bCs/>
    </w:rPr>
  </w:style>
  <w:style w:type="character" w:styleId="Hervorhebung">
    <w:name w:val="Emphasis"/>
    <w:uiPriority w:val="20"/>
    <w:qFormat/>
    <w:rsid w:val="002C3DBB"/>
    <w:rPr>
      <w:caps/>
      <w:color w:val="243F60" w:themeColor="accent1" w:themeShade="7F"/>
      <w:spacing w:val="5"/>
    </w:rPr>
  </w:style>
  <w:style w:type="paragraph" w:styleId="Listenabsatz">
    <w:name w:val="List Paragraph"/>
    <w:basedOn w:val="Standard"/>
    <w:uiPriority w:val="34"/>
    <w:qFormat/>
    <w:rsid w:val="002C3DBB"/>
    <w:pPr>
      <w:ind w:left="720"/>
      <w:contextualSpacing/>
    </w:pPr>
  </w:style>
  <w:style w:type="paragraph" w:styleId="Zitat">
    <w:name w:val="Quote"/>
    <w:basedOn w:val="Standard"/>
    <w:next w:val="Standard"/>
    <w:link w:val="ZitatZchn"/>
    <w:uiPriority w:val="29"/>
    <w:qFormat/>
    <w:rsid w:val="002C3DBB"/>
    <w:rPr>
      <w:i/>
      <w:iCs/>
    </w:rPr>
  </w:style>
  <w:style w:type="character" w:customStyle="1" w:styleId="ZitatZchn">
    <w:name w:val="Zitat Zchn"/>
    <w:basedOn w:val="Absatz-Standardschriftart"/>
    <w:link w:val="Zitat"/>
    <w:uiPriority w:val="29"/>
    <w:rsid w:val="002C3DBB"/>
    <w:rPr>
      <w:i/>
      <w:iCs/>
      <w:sz w:val="20"/>
      <w:szCs w:val="20"/>
    </w:rPr>
  </w:style>
  <w:style w:type="paragraph" w:styleId="IntensivesZitat">
    <w:name w:val="Intense Quote"/>
    <w:basedOn w:val="Standard"/>
    <w:next w:val="Standard"/>
    <w:link w:val="IntensivesZitatZchn"/>
    <w:uiPriority w:val="30"/>
    <w:qFormat/>
    <w:rsid w:val="002C3DB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C3DBB"/>
    <w:rPr>
      <w:i/>
      <w:iCs/>
      <w:color w:val="4F81BD" w:themeColor="accent1"/>
      <w:sz w:val="20"/>
      <w:szCs w:val="20"/>
    </w:rPr>
  </w:style>
  <w:style w:type="character" w:styleId="SchwacheHervorhebung">
    <w:name w:val="Subtle Emphasis"/>
    <w:uiPriority w:val="19"/>
    <w:qFormat/>
    <w:rsid w:val="002C3DBB"/>
    <w:rPr>
      <w:i/>
      <w:iCs/>
      <w:color w:val="243F60" w:themeColor="accent1" w:themeShade="7F"/>
    </w:rPr>
  </w:style>
  <w:style w:type="character" w:styleId="IntensiveHervorhebung">
    <w:name w:val="Intense Emphasis"/>
    <w:uiPriority w:val="21"/>
    <w:qFormat/>
    <w:rsid w:val="002C3DBB"/>
    <w:rPr>
      <w:b/>
      <w:bCs/>
      <w:caps/>
      <w:color w:val="243F60" w:themeColor="accent1" w:themeShade="7F"/>
      <w:spacing w:val="10"/>
    </w:rPr>
  </w:style>
  <w:style w:type="character" w:styleId="SchwacherVerweis">
    <w:name w:val="Subtle Reference"/>
    <w:uiPriority w:val="31"/>
    <w:qFormat/>
    <w:rsid w:val="002C3DBB"/>
    <w:rPr>
      <w:b/>
      <w:bCs/>
      <w:color w:val="4F81BD" w:themeColor="accent1"/>
    </w:rPr>
  </w:style>
  <w:style w:type="character" w:styleId="IntensiverVerweis">
    <w:name w:val="Intense Reference"/>
    <w:uiPriority w:val="32"/>
    <w:qFormat/>
    <w:rsid w:val="002C3DBB"/>
    <w:rPr>
      <w:b/>
      <w:bCs/>
      <w:i/>
      <w:iCs/>
      <w:caps/>
      <w:color w:val="4F81BD" w:themeColor="accent1"/>
    </w:rPr>
  </w:style>
  <w:style w:type="character" w:styleId="Buchtitel">
    <w:name w:val="Book Title"/>
    <w:uiPriority w:val="33"/>
    <w:qFormat/>
    <w:rsid w:val="002C3DBB"/>
    <w:rPr>
      <w:b/>
      <w:bCs/>
      <w:i/>
      <w:iCs/>
      <w:spacing w:val="9"/>
    </w:rPr>
  </w:style>
  <w:style w:type="paragraph" w:styleId="Inhaltsverzeichnisberschrift">
    <w:name w:val="TOC Heading"/>
    <w:basedOn w:val="berschrift1"/>
    <w:next w:val="Standard"/>
    <w:uiPriority w:val="39"/>
    <w:semiHidden/>
    <w:unhideWhenUsed/>
    <w:qFormat/>
    <w:rsid w:val="002C3DBB"/>
    <w:pPr>
      <w:outlineLvl w:val="9"/>
    </w:pPr>
    <w:rPr>
      <w:lang w:bidi="en-US"/>
    </w:rPr>
  </w:style>
  <w:style w:type="character" w:styleId="Hyperlink">
    <w:name w:val="Hyperlink"/>
    <w:basedOn w:val="Absatz-Standardschriftart"/>
    <w:uiPriority w:val="99"/>
    <w:unhideWhenUsed/>
    <w:rsid w:val="00A64157"/>
    <w:rPr>
      <w:color w:val="0000FF"/>
      <w:u w:val="single"/>
    </w:rPr>
  </w:style>
  <w:style w:type="table" w:styleId="Tabellenraster">
    <w:name w:val="Table Grid"/>
    <w:basedOn w:val="NormaleTabelle"/>
    <w:uiPriority w:val="59"/>
    <w:rsid w:val="00913AA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1129">
      <w:bodyDiv w:val="1"/>
      <w:marLeft w:val="0"/>
      <w:marRight w:val="0"/>
      <w:marTop w:val="0"/>
      <w:marBottom w:val="0"/>
      <w:divBdr>
        <w:top w:val="none" w:sz="0" w:space="0" w:color="auto"/>
        <w:left w:val="none" w:sz="0" w:space="0" w:color="auto"/>
        <w:bottom w:val="none" w:sz="0" w:space="0" w:color="auto"/>
        <w:right w:val="none" w:sz="0" w:space="0" w:color="auto"/>
      </w:divBdr>
      <w:divsChild>
        <w:div w:id="2083016971">
          <w:marLeft w:val="0"/>
          <w:marRight w:val="0"/>
          <w:marTop w:val="0"/>
          <w:marBottom w:val="0"/>
          <w:divBdr>
            <w:top w:val="none" w:sz="0" w:space="0" w:color="auto"/>
            <w:left w:val="none" w:sz="0" w:space="0" w:color="auto"/>
            <w:bottom w:val="none" w:sz="0" w:space="0" w:color="auto"/>
            <w:right w:val="none" w:sz="0" w:space="0" w:color="auto"/>
          </w:divBdr>
        </w:div>
        <w:div w:id="774982817">
          <w:marLeft w:val="0"/>
          <w:marRight w:val="0"/>
          <w:marTop w:val="0"/>
          <w:marBottom w:val="0"/>
          <w:divBdr>
            <w:top w:val="none" w:sz="0" w:space="0" w:color="auto"/>
            <w:left w:val="none" w:sz="0" w:space="0" w:color="auto"/>
            <w:bottom w:val="none" w:sz="0" w:space="0" w:color="auto"/>
            <w:right w:val="none" w:sz="0" w:space="0" w:color="auto"/>
          </w:divBdr>
        </w:div>
        <w:div w:id="1720474224">
          <w:marLeft w:val="0"/>
          <w:marRight w:val="0"/>
          <w:marTop w:val="0"/>
          <w:marBottom w:val="0"/>
          <w:divBdr>
            <w:top w:val="none" w:sz="0" w:space="0" w:color="auto"/>
            <w:left w:val="none" w:sz="0" w:space="0" w:color="auto"/>
            <w:bottom w:val="none" w:sz="0" w:space="0" w:color="auto"/>
            <w:right w:val="none" w:sz="0" w:space="0" w:color="auto"/>
          </w:divBdr>
        </w:div>
      </w:divsChild>
    </w:div>
    <w:div w:id="788738160">
      <w:bodyDiv w:val="1"/>
      <w:marLeft w:val="0"/>
      <w:marRight w:val="0"/>
      <w:marTop w:val="0"/>
      <w:marBottom w:val="0"/>
      <w:divBdr>
        <w:top w:val="none" w:sz="0" w:space="0" w:color="auto"/>
        <w:left w:val="none" w:sz="0" w:space="0" w:color="auto"/>
        <w:bottom w:val="none" w:sz="0" w:space="0" w:color="auto"/>
        <w:right w:val="none" w:sz="0" w:space="0" w:color="auto"/>
      </w:divBdr>
      <w:divsChild>
        <w:div w:id="1096949013">
          <w:marLeft w:val="0"/>
          <w:marRight w:val="0"/>
          <w:marTop w:val="0"/>
          <w:marBottom w:val="0"/>
          <w:divBdr>
            <w:top w:val="none" w:sz="0" w:space="0" w:color="auto"/>
            <w:left w:val="none" w:sz="0" w:space="0" w:color="auto"/>
            <w:bottom w:val="none" w:sz="0" w:space="0" w:color="auto"/>
            <w:right w:val="none" w:sz="0" w:space="0" w:color="auto"/>
          </w:divBdr>
          <w:divsChild>
            <w:div w:id="1716856690">
              <w:marLeft w:val="0"/>
              <w:marRight w:val="0"/>
              <w:marTop w:val="0"/>
              <w:marBottom w:val="0"/>
              <w:divBdr>
                <w:top w:val="none" w:sz="0" w:space="0" w:color="auto"/>
                <w:left w:val="none" w:sz="0" w:space="0" w:color="auto"/>
                <w:bottom w:val="none" w:sz="0" w:space="0" w:color="auto"/>
                <w:right w:val="none" w:sz="0" w:space="0" w:color="auto"/>
              </w:divBdr>
              <w:divsChild>
                <w:div w:id="905652822">
                  <w:marLeft w:val="0"/>
                  <w:marRight w:val="0"/>
                  <w:marTop w:val="0"/>
                  <w:marBottom w:val="0"/>
                  <w:divBdr>
                    <w:top w:val="none" w:sz="0" w:space="0" w:color="auto"/>
                    <w:left w:val="none" w:sz="0" w:space="0" w:color="auto"/>
                    <w:bottom w:val="none" w:sz="0" w:space="0" w:color="auto"/>
                    <w:right w:val="none" w:sz="0" w:space="0" w:color="auto"/>
                  </w:divBdr>
                </w:div>
                <w:div w:id="732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6672">
      <w:bodyDiv w:val="1"/>
      <w:marLeft w:val="0"/>
      <w:marRight w:val="0"/>
      <w:marTop w:val="0"/>
      <w:marBottom w:val="0"/>
      <w:divBdr>
        <w:top w:val="none" w:sz="0" w:space="0" w:color="auto"/>
        <w:left w:val="none" w:sz="0" w:space="0" w:color="auto"/>
        <w:bottom w:val="none" w:sz="0" w:space="0" w:color="auto"/>
        <w:right w:val="none" w:sz="0" w:space="0" w:color="auto"/>
      </w:divBdr>
    </w:div>
    <w:div w:id="1497502299">
      <w:bodyDiv w:val="1"/>
      <w:marLeft w:val="0"/>
      <w:marRight w:val="0"/>
      <w:marTop w:val="0"/>
      <w:marBottom w:val="0"/>
      <w:divBdr>
        <w:top w:val="none" w:sz="0" w:space="0" w:color="auto"/>
        <w:left w:val="none" w:sz="0" w:space="0" w:color="auto"/>
        <w:bottom w:val="none" w:sz="0" w:space="0" w:color="auto"/>
        <w:right w:val="none" w:sz="0" w:space="0" w:color="auto"/>
      </w:divBdr>
    </w:div>
    <w:div w:id="19487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in@uni-trier.de" TargetMode="External"/><Relationship Id="rId3" Type="http://schemas.openxmlformats.org/officeDocument/2006/relationships/settings" Target="settings.xml"/><Relationship Id="rId7" Type="http://schemas.openxmlformats.org/officeDocument/2006/relationships/hyperlink" Target="https://www.uni-trier.de/universitaet/verwaltung/zentrale-beauftragte/betriebsarz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trier.de/universitaet/verwaltung/zentrale-beauftragte/fachkraft-fuer-arbeitssicherh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Thein, Michael</cp:lastModifiedBy>
  <cp:revision>10</cp:revision>
  <cp:lastPrinted>2020-01-10T07:45:00Z</cp:lastPrinted>
  <dcterms:created xsi:type="dcterms:W3CDTF">2021-06-15T09:01:00Z</dcterms:created>
  <dcterms:modified xsi:type="dcterms:W3CDTF">2021-06-18T08:54:00Z</dcterms:modified>
</cp:coreProperties>
</file>