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E87" w:rsidRDefault="00631E87" w:rsidP="00631E87">
      <w:pPr>
        <w:rPr>
          <w:rFonts w:eastAsia="Times New Roman" w:cs="Helvetica"/>
          <w:b/>
          <w:sz w:val="32"/>
          <w:szCs w:val="32"/>
          <w:lang w:eastAsia="de-DE"/>
        </w:rPr>
      </w:pPr>
    </w:p>
    <w:p w:rsidR="00EC117D" w:rsidRPr="005A2A93" w:rsidRDefault="003A3FD0" w:rsidP="00EC117D">
      <w:pPr>
        <w:rPr>
          <w:b/>
          <w:sz w:val="32"/>
          <w:szCs w:val="32"/>
        </w:rPr>
      </w:pPr>
      <w:r>
        <w:rPr>
          <w:rFonts w:eastAsia="Times New Roman" w:cs="Helvetica"/>
          <w:b/>
          <w:bCs/>
          <w:sz w:val="32"/>
          <w:szCs w:val="32"/>
          <w:lang w:eastAsia="de-DE"/>
        </w:rPr>
        <w:t>Bewerbungsmappencheck</w:t>
      </w:r>
    </w:p>
    <w:p w:rsidR="008A5EA1" w:rsidRDefault="008A5EA1" w:rsidP="007F3838">
      <w:pPr>
        <w:rPr>
          <w:b/>
          <w:sz w:val="24"/>
          <w:szCs w:val="24"/>
        </w:rPr>
      </w:pPr>
    </w:p>
    <w:p w:rsidR="00E16A7F" w:rsidRPr="00D127AA" w:rsidRDefault="00E16A7F" w:rsidP="007F3838">
      <w:pPr>
        <w:rPr>
          <w:rFonts w:ascii="Segoe UI" w:hAnsi="Segoe UI" w:cs="Segoe UI"/>
          <w:b/>
          <w:sz w:val="24"/>
          <w:szCs w:val="24"/>
        </w:rPr>
      </w:pPr>
    </w:p>
    <w:p w:rsidR="008A5EA1" w:rsidRPr="00D127AA" w:rsidRDefault="007F3838" w:rsidP="008A5EA1">
      <w:pPr>
        <w:rPr>
          <w:rFonts w:ascii="Segoe UI" w:hAnsi="Segoe UI" w:cs="Segoe UI"/>
          <w:sz w:val="24"/>
          <w:szCs w:val="24"/>
        </w:rPr>
      </w:pPr>
      <w:r w:rsidRPr="00D127AA">
        <w:rPr>
          <w:rFonts w:ascii="Segoe UI" w:hAnsi="Segoe UI" w:cs="Segoe UI"/>
          <w:b/>
          <w:sz w:val="24"/>
          <w:szCs w:val="24"/>
        </w:rPr>
        <w:t>Tag/Zeit:</w:t>
      </w:r>
      <w:r w:rsidRPr="00D127AA">
        <w:rPr>
          <w:rFonts w:ascii="Segoe UI" w:hAnsi="Segoe UI" w:cs="Segoe UI"/>
          <w:sz w:val="24"/>
          <w:szCs w:val="24"/>
        </w:rPr>
        <w:t xml:space="preserve"> </w:t>
      </w:r>
    </w:p>
    <w:p w:rsidR="007F3838" w:rsidRPr="00D127AA" w:rsidRDefault="007F3838" w:rsidP="007F3838">
      <w:pPr>
        <w:rPr>
          <w:rFonts w:ascii="Segoe UI" w:hAnsi="Segoe UI" w:cs="Segoe UI"/>
          <w:sz w:val="24"/>
          <w:szCs w:val="24"/>
        </w:rPr>
      </w:pPr>
      <w:r w:rsidRPr="00D127AA">
        <w:rPr>
          <w:rFonts w:ascii="Segoe UI" w:hAnsi="Segoe UI" w:cs="Segoe UI"/>
          <w:b/>
          <w:sz w:val="24"/>
          <w:szCs w:val="24"/>
        </w:rPr>
        <w:t>Ort:</w:t>
      </w:r>
    </w:p>
    <w:p w:rsidR="007F3838" w:rsidRPr="00D127AA" w:rsidRDefault="008A5EA1" w:rsidP="007F3838">
      <w:pPr>
        <w:rPr>
          <w:rFonts w:ascii="Segoe UI" w:hAnsi="Segoe UI" w:cs="Segoe UI"/>
          <w:b/>
          <w:sz w:val="24"/>
          <w:szCs w:val="24"/>
        </w:rPr>
      </w:pPr>
      <w:r w:rsidRPr="00D127AA">
        <w:rPr>
          <w:rFonts w:ascii="Segoe UI" w:hAnsi="Segoe UI" w:cs="Segoe UI"/>
          <w:b/>
          <w:sz w:val="24"/>
          <w:szCs w:val="24"/>
        </w:rPr>
        <w:t xml:space="preserve">Veranstaltungsart: </w:t>
      </w:r>
      <w:r w:rsidR="002310C4" w:rsidRPr="00D127AA">
        <w:rPr>
          <w:rFonts w:ascii="Segoe UI" w:hAnsi="Segoe UI" w:cs="Segoe UI"/>
          <w:sz w:val="24"/>
          <w:szCs w:val="24"/>
        </w:rPr>
        <w:t>Einzelgespräche</w:t>
      </w:r>
    </w:p>
    <w:p w:rsidR="008A5EA1" w:rsidRPr="00D127AA" w:rsidRDefault="008A5EA1" w:rsidP="007F3838">
      <w:pPr>
        <w:rPr>
          <w:rFonts w:ascii="Segoe UI" w:hAnsi="Segoe UI" w:cs="Segoe UI"/>
          <w:b/>
          <w:sz w:val="24"/>
          <w:szCs w:val="24"/>
        </w:rPr>
      </w:pPr>
    </w:p>
    <w:p w:rsidR="00E16A7F" w:rsidRPr="00D127AA" w:rsidRDefault="00E16A7F" w:rsidP="007F3838">
      <w:pPr>
        <w:rPr>
          <w:rFonts w:ascii="Segoe UI" w:hAnsi="Segoe UI" w:cs="Segoe UI"/>
          <w:b/>
          <w:sz w:val="24"/>
          <w:szCs w:val="24"/>
        </w:rPr>
      </w:pPr>
    </w:p>
    <w:p w:rsidR="002310C4" w:rsidRPr="00D127AA" w:rsidRDefault="007F3838" w:rsidP="00E16A7F">
      <w:pPr>
        <w:rPr>
          <w:rFonts w:ascii="Segoe UI" w:hAnsi="Segoe UI" w:cs="Segoe UI"/>
          <w:sz w:val="24"/>
          <w:szCs w:val="24"/>
        </w:rPr>
      </w:pPr>
      <w:r w:rsidRPr="00D127AA">
        <w:rPr>
          <w:rFonts w:ascii="Segoe UI" w:hAnsi="Segoe UI" w:cs="Segoe UI"/>
          <w:b/>
          <w:sz w:val="24"/>
          <w:szCs w:val="24"/>
        </w:rPr>
        <w:t xml:space="preserve">Inhalt: </w:t>
      </w:r>
      <w:r w:rsidRPr="00D127AA">
        <w:rPr>
          <w:rFonts w:ascii="Segoe UI" w:hAnsi="Segoe UI" w:cs="Segoe UI"/>
          <w:b/>
          <w:sz w:val="24"/>
          <w:szCs w:val="24"/>
        </w:rPr>
        <w:tab/>
      </w:r>
      <w:bookmarkStart w:id="0" w:name="_GoBack"/>
      <w:bookmarkEnd w:id="0"/>
      <w:r w:rsidR="00E16A7F" w:rsidRPr="00D127AA">
        <w:rPr>
          <w:rFonts w:ascii="Segoe UI" w:hAnsi="Segoe UI" w:cs="Segoe UI"/>
          <w:b/>
          <w:sz w:val="24"/>
          <w:szCs w:val="24"/>
        </w:rPr>
        <w:br/>
      </w:r>
      <w:r w:rsidR="002310C4" w:rsidRPr="00D127AA">
        <w:rPr>
          <w:rFonts w:ascii="Segoe UI" w:hAnsi="Segoe UI" w:cs="Segoe UI"/>
          <w:sz w:val="24"/>
          <w:szCs w:val="24"/>
        </w:rPr>
        <w:t>Die Firmenkontaktmesse steht vor der Tür oder das Studium ist bald beendet und nun gilt es eine passende Arbeitsstelle zu finden.</w:t>
      </w:r>
    </w:p>
    <w:p w:rsidR="00FB516B" w:rsidRPr="00D127AA" w:rsidRDefault="002310C4" w:rsidP="007F3838">
      <w:pPr>
        <w:spacing w:after="0" w:line="240" w:lineRule="auto"/>
        <w:rPr>
          <w:rFonts w:ascii="Segoe UI" w:hAnsi="Segoe UI" w:cs="Segoe UI"/>
        </w:rPr>
      </w:pPr>
      <w:r w:rsidRPr="00D127AA">
        <w:rPr>
          <w:rFonts w:ascii="Segoe UI" w:hAnsi="Segoe UI" w:cs="Segoe UI"/>
          <w:sz w:val="24"/>
          <w:szCs w:val="24"/>
        </w:rPr>
        <w:br/>
        <w:t>Ein wichtiger Schritt dazu ist die Erstellung aussagekräftiger Bewerbungsunterlagen.</w:t>
      </w:r>
      <w:r w:rsidRPr="00D127AA">
        <w:rPr>
          <w:rFonts w:ascii="Segoe UI" w:hAnsi="Segoe UI" w:cs="Segoe UI"/>
          <w:sz w:val="24"/>
          <w:szCs w:val="24"/>
        </w:rPr>
        <w:br/>
      </w:r>
      <w:r w:rsidRPr="00D127AA">
        <w:rPr>
          <w:rFonts w:ascii="Segoe UI" w:hAnsi="Segoe UI" w:cs="Segoe UI"/>
          <w:sz w:val="24"/>
          <w:szCs w:val="24"/>
        </w:rPr>
        <w:br/>
        <w:t>Der Bewerbungsmappencheck hilft Ihnen dabei, häufige Fehler zu vermeiden.</w:t>
      </w:r>
      <w:r w:rsidRPr="00D127AA">
        <w:rPr>
          <w:rFonts w:ascii="Segoe UI" w:hAnsi="Segoe UI" w:cs="Segoe UI"/>
          <w:sz w:val="24"/>
          <w:szCs w:val="24"/>
        </w:rPr>
        <w:br/>
      </w:r>
      <w:r w:rsidRPr="00D127AA">
        <w:rPr>
          <w:rFonts w:ascii="Segoe UI" w:hAnsi="Segoe UI" w:cs="Segoe UI"/>
          <w:sz w:val="24"/>
          <w:szCs w:val="24"/>
        </w:rPr>
        <w:br/>
        <w:t xml:space="preserve">Für die Einzeltermine werden 30 min. eingeplant, bitte melden Sie sich unter </w:t>
      </w:r>
      <w:hyperlink r:id="rId7" w:history="1">
        <w:r w:rsidRPr="00D127AA">
          <w:rPr>
            <w:rStyle w:val="Hyperlink"/>
            <w:rFonts w:ascii="Segoe UI" w:hAnsi="Segoe UI" w:cs="Segoe UI"/>
            <w:color w:val="auto"/>
            <w:sz w:val="24"/>
            <w:szCs w:val="24"/>
            <w:u w:val="none"/>
          </w:rPr>
          <w:t>anmeldung.cs@uni-trier.de</w:t>
        </w:r>
      </w:hyperlink>
      <w:r w:rsidRPr="00D127AA">
        <w:rPr>
          <w:rFonts w:ascii="Segoe UI" w:hAnsi="Segoe UI" w:cs="Segoe UI"/>
          <w:sz w:val="24"/>
          <w:szCs w:val="24"/>
        </w:rPr>
        <w:t xml:space="preserve"> an.</w:t>
      </w:r>
    </w:p>
    <w:p w:rsidR="00FB516B" w:rsidRPr="00D127AA" w:rsidRDefault="00FB516B" w:rsidP="00816066">
      <w:pPr>
        <w:ind w:left="1416" w:hanging="1416"/>
        <w:rPr>
          <w:rFonts w:ascii="Segoe UI" w:hAnsi="Segoe UI" w:cs="Segoe UI"/>
          <w:b/>
          <w:sz w:val="24"/>
          <w:szCs w:val="24"/>
        </w:rPr>
      </w:pPr>
    </w:p>
    <w:p w:rsidR="005B1E48" w:rsidRPr="00D127AA" w:rsidRDefault="005B1E48" w:rsidP="00816066">
      <w:pPr>
        <w:ind w:left="1416" w:hanging="1416"/>
        <w:rPr>
          <w:rFonts w:ascii="Segoe UI" w:hAnsi="Segoe UI" w:cs="Segoe UI"/>
          <w:sz w:val="24"/>
          <w:szCs w:val="24"/>
        </w:rPr>
      </w:pPr>
      <w:r w:rsidRPr="00D127AA">
        <w:rPr>
          <w:rFonts w:ascii="Segoe UI" w:hAnsi="Segoe UI" w:cs="Segoe UI"/>
          <w:b/>
          <w:sz w:val="24"/>
          <w:szCs w:val="24"/>
        </w:rPr>
        <w:t>Referent/in:</w:t>
      </w:r>
      <w:r w:rsidR="00FB516B" w:rsidRPr="00D127AA">
        <w:rPr>
          <w:rFonts w:ascii="Segoe UI" w:hAnsi="Segoe UI" w:cs="Segoe UI"/>
          <w:b/>
          <w:sz w:val="24"/>
          <w:szCs w:val="24"/>
        </w:rPr>
        <w:t xml:space="preserve"> </w:t>
      </w:r>
      <w:r w:rsidR="002310C4" w:rsidRPr="00D127AA">
        <w:rPr>
          <w:rStyle w:val="Fett"/>
          <w:rFonts w:ascii="Segoe UI" w:hAnsi="Segoe UI" w:cs="Segoe UI"/>
          <w:b w:val="0"/>
          <w:color w:val="222222"/>
          <w:sz w:val="24"/>
          <w:szCs w:val="24"/>
        </w:rPr>
        <w:t>Thomas Mares</w:t>
      </w:r>
      <w:r w:rsidR="00CF1FB7" w:rsidRPr="00D127AA">
        <w:rPr>
          <w:rStyle w:val="Fett"/>
          <w:rFonts w:ascii="Segoe UI" w:hAnsi="Segoe UI" w:cs="Segoe UI"/>
          <w:b w:val="0"/>
          <w:color w:val="222222"/>
          <w:sz w:val="24"/>
          <w:szCs w:val="24"/>
        </w:rPr>
        <w:t xml:space="preserve">, </w:t>
      </w:r>
      <w:r w:rsidR="00116370" w:rsidRPr="00D127AA">
        <w:rPr>
          <w:rStyle w:val="Fett"/>
          <w:rFonts w:ascii="Segoe UI" w:hAnsi="Segoe UI" w:cs="Segoe UI"/>
          <w:b w:val="0"/>
          <w:color w:val="222222"/>
          <w:sz w:val="24"/>
          <w:szCs w:val="24"/>
        </w:rPr>
        <w:t xml:space="preserve">Daniel </w:t>
      </w:r>
      <w:proofErr w:type="spellStart"/>
      <w:r w:rsidR="00116370" w:rsidRPr="00D127AA">
        <w:rPr>
          <w:rStyle w:val="Fett"/>
          <w:rFonts w:ascii="Segoe UI" w:hAnsi="Segoe UI" w:cs="Segoe UI"/>
          <w:b w:val="0"/>
          <w:color w:val="222222"/>
          <w:sz w:val="24"/>
          <w:szCs w:val="24"/>
        </w:rPr>
        <w:t>Dorawa</w:t>
      </w:r>
      <w:proofErr w:type="spellEnd"/>
      <w:r w:rsidR="00816066" w:rsidRPr="00D127AA">
        <w:rPr>
          <w:rFonts w:ascii="Segoe UI" w:hAnsi="Segoe UI" w:cs="Segoe UI"/>
          <w:sz w:val="24"/>
          <w:szCs w:val="24"/>
        </w:rPr>
        <w:t xml:space="preserve"> </w:t>
      </w:r>
      <w:r w:rsidR="00A61B12" w:rsidRPr="00D127AA">
        <w:rPr>
          <w:rFonts w:ascii="Segoe UI" w:hAnsi="Segoe UI" w:cs="Segoe UI"/>
          <w:sz w:val="24"/>
          <w:szCs w:val="24"/>
        </w:rPr>
        <w:t>|</w:t>
      </w:r>
      <w:r w:rsidR="00816066" w:rsidRPr="00D127AA">
        <w:rPr>
          <w:rFonts w:ascii="Segoe UI" w:hAnsi="Segoe UI" w:cs="Segoe UI"/>
          <w:sz w:val="24"/>
          <w:szCs w:val="24"/>
        </w:rPr>
        <w:t xml:space="preserve"> </w:t>
      </w:r>
      <w:r w:rsidR="00FB516B" w:rsidRPr="00D127AA">
        <w:rPr>
          <w:rFonts w:ascii="Segoe UI" w:hAnsi="Segoe UI" w:cs="Segoe UI"/>
          <w:bCs/>
          <w:sz w:val="24"/>
          <w:szCs w:val="24"/>
        </w:rPr>
        <w:t>Agentur für Arbeit Trier</w:t>
      </w:r>
      <w:r w:rsidR="00FB516B" w:rsidRPr="00D127AA">
        <w:rPr>
          <w:rFonts w:ascii="Segoe UI" w:hAnsi="Segoe UI" w:cs="Segoe UI"/>
          <w:sz w:val="24"/>
          <w:szCs w:val="24"/>
        </w:rPr>
        <w:t xml:space="preserve"> </w:t>
      </w:r>
    </w:p>
    <w:p w:rsidR="005B1E48" w:rsidRPr="00D127AA" w:rsidRDefault="005B1E48" w:rsidP="005B1E48">
      <w:pPr>
        <w:rPr>
          <w:rFonts w:ascii="Segoe UI" w:hAnsi="Segoe UI" w:cs="Segoe UI"/>
          <w:sz w:val="24"/>
          <w:szCs w:val="24"/>
        </w:rPr>
      </w:pPr>
      <w:r w:rsidRPr="00D127AA">
        <w:rPr>
          <w:rFonts w:ascii="Segoe UI" w:hAnsi="Segoe UI" w:cs="Segoe UI"/>
          <w:b/>
          <w:sz w:val="24"/>
          <w:szCs w:val="24"/>
        </w:rPr>
        <w:t>Veranstalter:</w:t>
      </w:r>
      <w:r w:rsidRPr="00D127AA">
        <w:rPr>
          <w:rFonts w:ascii="Segoe UI" w:hAnsi="Segoe UI" w:cs="Segoe UI"/>
          <w:sz w:val="24"/>
          <w:szCs w:val="24"/>
        </w:rPr>
        <w:t xml:space="preserve"> Career Service | Universität Trier</w:t>
      </w:r>
    </w:p>
    <w:p w:rsidR="005B1E48" w:rsidRPr="00D127AA" w:rsidRDefault="005B1E48" w:rsidP="005B1E48">
      <w:pPr>
        <w:rPr>
          <w:rFonts w:ascii="Segoe UI" w:hAnsi="Segoe UI" w:cs="Segoe UI"/>
          <w:sz w:val="24"/>
          <w:szCs w:val="24"/>
        </w:rPr>
      </w:pPr>
      <w:r w:rsidRPr="00D127AA">
        <w:rPr>
          <w:rFonts w:ascii="Segoe UI" w:hAnsi="Segoe UI" w:cs="Segoe UI"/>
          <w:b/>
          <w:sz w:val="24"/>
          <w:szCs w:val="24"/>
        </w:rPr>
        <w:t>max. TN-Zahl</w:t>
      </w:r>
      <w:r w:rsidRPr="00D127AA">
        <w:rPr>
          <w:rFonts w:ascii="Segoe UI" w:hAnsi="Segoe UI" w:cs="Segoe UI"/>
          <w:sz w:val="24"/>
          <w:szCs w:val="24"/>
        </w:rPr>
        <w:t xml:space="preserve">: </w:t>
      </w:r>
      <w:r w:rsidR="00CF1FB7" w:rsidRPr="00D127AA">
        <w:rPr>
          <w:rFonts w:ascii="Segoe UI" w:hAnsi="Segoe UI" w:cs="Segoe UI"/>
          <w:sz w:val="24"/>
          <w:szCs w:val="24"/>
        </w:rPr>
        <w:t>2</w:t>
      </w:r>
      <w:r w:rsidR="00116370" w:rsidRPr="00D127AA">
        <w:rPr>
          <w:rFonts w:ascii="Segoe UI" w:hAnsi="Segoe UI" w:cs="Segoe UI"/>
          <w:sz w:val="24"/>
          <w:szCs w:val="24"/>
        </w:rPr>
        <w:t>2</w:t>
      </w:r>
    </w:p>
    <w:p w:rsidR="005B1E48" w:rsidRPr="00D127AA" w:rsidRDefault="005B1E48" w:rsidP="005B1E48">
      <w:pPr>
        <w:rPr>
          <w:rFonts w:ascii="Segoe UI" w:hAnsi="Segoe UI" w:cs="Segoe UI"/>
          <w:b/>
          <w:sz w:val="24"/>
          <w:szCs w:val="24"/>
        </w:rPr>
      </w:pPr>
      <w:r w:rsidRPr="00D127AA">
        <w:rPr>
          <w:rFonts w:ascii="Segoe UI" w:hAnsi="Segoe UI" w:cs="Segoe UI"/>
          <w:b/>
          <w:sz w:val="24"/>
          <w:szCs w:val="24"/>
        </w:rPr>
        <w:t xml:space="preserve">Anmeldung: </w:t>
      </w:r>
      <w:r w:rsidR="002310C4" w:rsidRPr="00D127AA">
        <w:rPr>
          <w:rFonts w:ascii="Segoe UI" w:hAnsi="Segoe UI" w:cs="Segoe UI"/>
          <w:sz w:val="24"/>
          <w:szCs w:val="24"/>
        </w:rPr>
        <w:t xml:space="preserve">über </w:t>
      </w:r>
      <w:hyperlink r:id="rId8" w:history="1">
        <w:r w:rsidR="002310C4" w:rsidRPr="00D127AA">
          <w:rPr>
            <w:rStyle w:val="Hyperlink"/>
            <w:rFonts w:ascii="Segoe UI" w:hAnsi="Segoe UI" w:cs="Segoe UI"/>
            <w:sz w:val="24"/>
            <w:szCs w:val="24"/>
          </w:rPr>
          <w:t>anmeldung.cs@uni-trier.de</w:t>
        </w:r>
      </w:hyperlink>
      <w:r w:rsidR="002310C4" w:rsidRPr="00D127AA">
        <w:rPr>
          <w:rFonts w:ascii="Segoe UI" w:hAnsi="Segoe UI" w:cs="Segoe UI"/>
          <w:sz w:val="24"/>
          <w:szCs w:val="24"/>
        </w:rPr>
        <w:t xml:space="preserve"> mit Angabe von Name, Telefonnummer und Emailadresse plus Angabe des gewünschten Zeitfensters</w:t>
      </w:r>
    </w:p>
    <w:p w:rsidR="008A5EA1" w:rsidRPr="00D127AA" w:rsidRDefault="008A5EA1" w:rsidP="005B1E48">
      <w:pPr>
        <w:rPr>
          <w:rFonts w:ascii="Segoe UI" w:hAnsi="Segoe UI" w:cs="Segoe UI"/>
          <w:b/>
          <w:sz w:val="24"/>
          <w:szCs w:val="24"/>
        </w:rPr>
      </w:pPr>
      <w:r w:rsidRPr="00D127AA">
        <w:rPr>
          <w:rFonts w:ascii="Segoe UI" w:hAnsi="Segoe UI" w:cs="Segoe UI"/>
          <w:b/>
          <w:sz w:val="24"/>
          <w:szCs w:val="24"/>
        </w:rPr>
        <w:t xml:space="preserve">Kosten: </w:t>
      </w:r>
      <w:r w:rsidRPr="00D127AA">
        <w:rPr>
          <w:rFonts w:ascii="Segoe UI" w:hAnsi="Segoe UI" w:cs="Segoe UI"/>
          <w:sz w:val="24"/>
          <w:szCs w:val="24"/>
        </w:rPr>
        <w:t>keine</w:t>
      </w:r>
    </w:p>
    <w:p w:rsidR="00D127AA" w:rsidRPr="00D127AA" w:rsidRDefault="00D127AA">
      <w:pPr>
        <w:rPr>
          <w:rFonts w:ascii="Segoe UI" w:hAnsi="Segoe UI" w:cs="Segoe UI"/>
          <w:b/>
          <w:sz w:val="24"/>
          <w:szCs w:val="24"/>
        </w:rPr>
      </w:pPr>
    </w:p>
    <w:sectPr w:rsidR="00D127AA" w:rsidRPr="00D127AA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E87" w:rsidRDefault="00631E87" w:rsidP="00631E87">
      <w:pPr>
        <w:spacing w:after="0" w:line="240" w:lineRule="auto"/>
      </w:pPr>
      <w:r>
        <w:separator/>
      </w:r>
    </w:p>
  </w:endnote>
  <w:endnote w:type="continuationSeparator" w:id="0">
    <w:p w:rsidR="00631E87" w:rsidRDefault="00631E87" w:rsidP="00631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E87" w:rsidRPr="00CD243D" w:rsidRDefault="00631E87" w:rsidP="002A439F">
    <w:pPr>
      <w:pStyle w:val="Fuzeile"/>
      <w:tabs>
        <w:tab w:val="clear" w:pos="4536"/>
      </w:tabs>
      <w:rPr>
        <w:color w:val="808080" w:themeColor="background1" w:themeShade="80"/>
        <w:sz w:val="18"/>
        <w:szCs w:val="18"/>
        <w:lang w:val="en-US"/>
      </w:rPr>
    </w:pPr>
    <w:r w:rsidRPr="00631E87">
      <w:rPr>
        <w:color w:val="808080" w:themeColor="background1" w:themeShade="80"/>
        <w:sz w:val="18"/>
        <w:szCs w:val="18"/>
      </w:rPr>
      <w:tab/>
    </w:r>
  </w:p>
  <w:p w:rsidR="00CD243D" w:rsidRDefault="00CD243D" w:rsidP="00CD243D">
    <w:pPr>
      <w:pStyle w:val="Fuzeile"/>
      <w:rPr>
        <w:color w:val="808080" w:themeColor="background1" w:themeShade="80"/>
        <w:sz w:val="18"/>
        <w:szCs w:val="18"/>
        <w:lang w:val="en-US"/>
      </w:rPr>
    </w:pPr>
    <w:r w:rsidRPr="00CD243D">
      <w:rPr>
        <w:color w:val="808080" w:themeColor="background1" w:themeShade="80"/>
        <w:sz w:val="18"/>
        <w:szCs w:val="18"/>
        <w:lang w:val="en-US"/>
      </w:rPr>
      <w:t xml:space="preserve">Career Service | Universität Trier </w:t>
    </w:r>
  </w:p>
  <w:p w:rsidR="00CD243D" w:rsidRDefault="00D127AA" w:rsidP="00CD243D">
    <w:pPr>
      <w:pStyle w:val="Fuzeile"/>
      <w:rPr>
        <w:color w:val="808080" w:themeColor="background1" w:themeShade="80"/>
        <w:sz w:val="18"/>
        <w:szCs w:val="18"/>
        <w:lang w:val="en-US"/>
      </w:rPr>
    </w:pPr>
    <w:proofErr w:type="spellStart"/>
    <w:r>
      <w:rPr>
        <w:color w:val="808080" w:themeColor="background1" w:themeShade="80"/>
        <w:sz w:val="18"/>
        <w:szCs w:val="18"/>
        <w:lang w:val="en-US"/>
      </w:rPr>
      <w:t>Raum</w:t>
    </w:r>
    <w:proofErr w:type="spellEnd"/>
    <w:r>
      <w:rPr>
        <w:color w:val="808080" w:themeColor="background1" w:themeShade="80"/>
        <w:sz w:val="18"/>
        <w:szCs w:val="18"/>
        <w:lang w:val="en-US"/>
      </w:rPr>
      <w:t xml:space="preserve"> V34</w:t>
    </w:r>
    <w:r w:rsidR="00CD243D">
      <w:rPr>
        <w:color w:val="808080" w:themeColor="background1" w:themeShade="80"/>
        <w:sz w:val="18"/>
        <w:szCs w:val="18"/>
        <w:lang w:val="en-US"/>
      </w:rPr>
      <w:t xml:space="preserve">, </w:t>
    </w:r>
    <w:r>
      <w:rPr>
        <w:color w:val="808080" w:themeColor="background1" w:themeShade="80"/>
        <w:sz w:val="18"/>
        <w:szCs w:val="18"/>
        <w:lang w:val="en-US"/>
      </w:rPr>
      <w:t>D-5428</w:t>
    </w:r>
    <w:r w:rsidR="00CD243D" w:rsidRPr="00CD243D">
      <w:rPr>
        <w:color w:val="808080" w:themeColor="background1" w:themeShade="80"/>
        <w:sz w:val="18"/>
        <w:szCs w:val="18"/>
        <w:lang w:val="en-US"/>
      </w:rPr>
      <w:t>6 Trier</w:t>
    </w:r>
  </w:p>
  <w:p w:rsidR="00631E87" w:rsidRPr="007D1E7E" w:rsidRDefault="00CD243D" w:rsidP="007D1E7E">
    <w:pPr>
      <w:pStyle w:val="Fuzeile"/>
      <w:tabs>
        <w:tab w:val="clear" w:pos="4536"/>
      </w:tabs>
      <w:rPr>
        <w:color w:val="808080" w:themeColor="background1" w:themeShade="80"/>
        <w:sz w:val="18"/>
        <w:szCs w:val="18"/>
        <w:lang w:val="en-US"/>
      </w:rPr>
    </w:pPr>
    <w:r w:rsidRPr="00CD243D">
      <w:rPr>
        <w:color w:val="808080" w:themeColor="background1" w:themeShade="80"/>
        <w:sz w:val="18"/>
        <w:szCs w:val="18"/>
        <w:lang w:val="en-US"/>
      </w:rPr>
      <w:t>Tel.: +49 (0)651 201-</w:t>
    </w:r>
    <w:r w:rsidR="00D127AA">
      <w:rPr>
        <w:bCs/>
        <w:color w:val="808080" w:themeColor="background1" w:themeShade="80"/>
        <w:sz w:val="18"/>
        <w:szCs w:val="18"/>
        <w:lang w:val="en-US"/>
      </w:rPr>
      <w:t>2805</w:t>
    </w:r>
    <w:r w:rsidR="00894F59">
      <w:rPr>
        <w:bCs/>
        <w:color w:val="808080" w:themeColor="background1" w:themeShade="80"/>
        <w:sz w:val="18"/>
        <w:szCs w:val="18"/>
        <w:lang w:val="en-US"/>
      </w:rPr>
      <w:t xml:space="preserve"> </w:t>
    </w:r>
    <w:r w:rsidRPr="00CD243D">
      <w:rPr>
        <w:bCs/>
        <w:color w:val="808080" w:themeColor="background1" w:themeShade="80"/>
        <w:sz w:val="18"/>
        <w:szCs w:val="18"/>
        <w:lang w:val="en-US"/>
      </w:rPr>
      <w:t>/</w:t>
    </w:r>
    <w:r w:rsidR="00894F59">
      <w:rPr>
        <w:bCs/>
        <w:color w:val="808080" w:themeColor="background1" w:themeShade="80"/>
        <w:sz w:val="18"/>
        <w:szCs w:val="18"/>
        <w:lang w:val="en-US"/>
      </w:rPr>
      <w:t xml:space="preserve"> </w:t>
    </w:r>
    <w:r w:rsidRPr="00CD243D">
      <w:rPr>
        <w:bCs/>
        <w:color w:val="808080" w:themeColor="background1" w:themeShade="80"/>
        <w:sz w:val="18"/>
        <w:szCs w:val="18"/>
        <w:lang w:val="en-US"/>
      </w:rPr>
      <w:t xml:space="preserve">Email: </w:t>
    </w:r>
    <w:hyperlink r:id="rId1" w:history="1">
      <w:r w:rsidRPr="00CD243D">
        <w:rPr>
          <w:rStyle w:val="Hyperlink"/>
          <w:bCs/>
          <w:color w:val="808080" w:themeColor="background1" w:themeShade="80"/>
          <w:sz w:val="18"/>
          <w:szCs w:val="18"/>
          <w:u w:val="none"/>
          <w:lang w:val="en-US"/>
        </w:rPr>
        <w:t>career-service@uni-trier.de</w:t>
      </w:r>
    </w:hyperlink>
    <w:r w:rsidR="007D1E7E">
      <w:rPr>
        <w:color w:val="808080" w:themeColor="background1" w:themeShade="80"/>
        <w:sz w:val="18"/>
        <w:szCs w:val="18"/>
      </w:rPr>
      <w:tab/>
    </w:r>
    <w:r w:rsidR="007D1E7E" w:rsidRPr="00CD243D">
      <w:rPr>
        <w:color w:val="808080" w:themeColor="background1" w:themeShade="80"/>
        <w:sz w:val="18"/>
        <w:szCs w:val="18"/>
        <w:lang w:val="en-US"/>
      </w:rPr>
      <w:t xml:space="preserve">Stand: </w:t>
    </w:r>
    <w:r w:rsidR="00CF1FB7">
      <w:rPr>
        <w:color w:val="808080" w:themeColor="background1" w:themeShade="80"/>
        <w:sz w:val="18"/>
        <w:szCs w:val="18"/>
        <w:lang w:val="en-US"/>
      </w:rPr>
      <w:fldChar w:fldCharType="begin"/>
    </w:r>
    <w:r w:rsidR="00CF1FB7">
      <w:rPr>
        <w:color w:val="808080" w:themeColor="background1" w:themeShade="80"/>
        <w:sz w:val="18"/>
        <w:szCs w:val="18"/>
      </w:rPr>
      <w:instrText xml:space="preserve"> TIME \@ "dd.MM.yyyy" </w:instrText>
    </w:r>
    <w:r w:rsidR="00CF1FB7">
      <w:rPr>
        <w:color w:val="808080" w:themeColor="background1" w:themeShade="80"/>
        <w:sz w:val="18"/>
        <w:szCs w:val="18"/>
        <w:lang w:val="en-US"/>
      </w:rPr>
      <w:fldChar w:fldCharType="separate"/>
    </w:r>
    <w:r w:rsidR="00D127AA">
      <w:rPr>
        <w:noProof/>
        <w:color w:val="808080" w:themeColor="background1" w:themeShade="80"/>
        <w:sz w:val="18"/>
        <w:szCs w:val="18"/>
      </w:rPr>
      <w:t>01.10.2021</w:t>
    </w:r>
    <w:r w:rsidR="00CF1FB7">
      <w:rPr>
        <w:color w:val="808080" w:themeColor="background1" w:themeShade="80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E87" w:rsidRDefault="00631E87" w:rsidP="00631E87">
      <w:pPr>
        <w:spacing w:after="0" w:line="240" w:lineRule="auto"/>
      </w:pPr>
      <w:r>
        <w:separator/>
      </w:r>
    </w:p>
  </w:footnote>
  <w:footnote w:type="continuationSeparator" w:id="0">
    <w:p w:rsidR="00631E87" w:rsidRDefault="00631E87" w:rsidP="00631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142" w:rsidRDefault="00D74938">
    <w:pPr>
      <w:pStyle w:val="Kopfzeile"/>
    </w:pPr>
    <w:r>
      <w:rPr>
        <w:noProof/>
        <w:lang w:eastAsia="de-DE"/>
      </w:rPr>
      <w:drawing>
        <wp:inline distT="0" distB="0" distL="0" distR="0" wp14:anchorId="3DF517C8" wp14:editId="7E9E33A3">
          <wp:extent cx="1490162" cy="456791"/>
          <wp:effectExtent l="0" t="0" r="0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6301_Trier_Clai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125" cy="466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0142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4100830</wp:posOffset>
              </wp:positionH>
              <wp:positionV relativeFrom="paragraph">
                <wp:posOffset>4445</wp:posOffset>
              </wp:positionV>
              <wp:extent cx="2360930" cy="54292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0142" w:rsidRDefault="00D127AA">
                          <w:r w:rsidRPr="00D127AA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1726490" cy="457200"/>
                                <wp:effectExtent l="0" t="0" r="7620" b="0"/>
                                <wp:docPr id="3" name="Grafik 3" descr="C:\Users\s3yahuns\Desktop\csm_Logo_CMYKweb_a02860cc92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3yahuns\Desktop\csm_Logo_CMYKweb_a02860cc92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1965" cy="4665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2.9pt;margin-top:.35pt;width:185.9pt;height:42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" filled="f" stroked="f">
              <v:textbox>
                <w:txbxContent>
                  <w:p w:rsidR="00AC0142" w:rsidRDefault="00D127AA">
                    <w:r w:rsidRPr="00D127AA"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1726490" cy="457200"/>
                          <wp:effectExtent l="0" t="0" r="7620" b="0"/>
                          <wp:docPr id="3" name="Grafik 3" descr="C:\Users\s3yahuns\Desktop\csm_Logo_CMYKweb_a02860cc92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3yahuns\Desktop\csm_Logo_CMYKweb_a02860cc92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61965" cy="4665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C0142" w:rsidRDefault="00AC0142">
    <w:pPr>
      <w:pStyle w:val="Kopfzeile"/>
    </w:pPr>
  </w:p>
  <w:p w:rsidR="00AC0142" w:rsidRPr="00D127AA" w:rsidRDefault="00D74938" w:rsidP="00D74938">
    <w:pPr>
      <w:pStyle w:val="Kopfzeile"/>
      <w:jc w:val="center"/>
      <w:rPr>
        <w:b/>
        <w:sz w:val="40"/>
        <w:szCs w:val="40"/>
      </w:rPr>
    </w:pPr>
    <w:r w:rsidRPr="00D127AA">
      <w:rPr>
        <w:b/>
        <w:sz w:val="40"/>
        <w:szCs w:val="40"/>
      </w:rPr>
      <w:t>Career-Service</w:t>
    </w:r>
  </w:p>
  <w:p w:rsidR="00AC0142" w:rsidRDefault="00AC01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4411"/>
    <w:multiLevelType w:val="hybridMultilevel"/>
    <w:tmpl w:val="D07A8A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304CE"/>
    <w:multiLevelType w:val="hybridMultilevel"/>
    <w:tmpl w:val="21227C7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62C58"/>
    <w:multiLevelType w:val="hybridMultilevel"/>
    <w:tmpl w:val="6F187DA0"/>
    <w:lvl w:ilvl="0" w:tplc="B6DEE1BC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E0"/>
    <w:rsid w:val="000D3D4E"/>
    <w:rsid w:val="00116370"/>
    <w:rsid w:val="00207489"/>
    <w:rsid w:val="002310C4"/>
    <w:rsid w:val="002A439F"/>
    <w:rsid w:val="003543FE"/>
    <w:rsid w:val="003A3FD0"/>
    <w:rsid w:val="00584858"/>
    <w:rsid w:val="00595749"/>
    <w:rsid w:val="005A2A93"/>
    <w:rsid w:val="005B1E48"/>
    <w:rsid w:val="00606EDB"/>
    <w:rsid w:val="00631E87"/>
    <w:rsid w:val="006767F4"/>
    <w:rsid w:val="006F09D2"/>
    <w:rsid w:val="00780ECA"/>
    <w:rsid w:val="007939F0"/>
    <w:rsid w:val="007D1E7E"/>
    <w:rsid w:val="007F3838"/>
    <w:rsid w:val="007F5FA6"/>
    <w:rsid w:val="00811A38"/>
    <w:rsid w:val="00816066"/>
    <w:rsid w:val="00894F59"/>
    <w:rsid w:val="008A5EA1"/>
    <w:rsid w:val="00906CDA"/>
    <w:rsid w:val="00A61B12"/>
    <w:rsid w:val="00AC0142"/>
    <w:rsid w:val="00B14B5D"/>
    <w:rsid w:val="00B3150D"/>
    <w:rsid w:val="00B84FE0"/>
    <w:rsid w:val="00B87E20"/>
    <w:rsid w:val="00BD7D7C"/>
    <w:rsid w:val="00BE1ABE"/>
    <w:rsid w:val="00C015A3"/>
    <w:rsid w:val="00CD243D"/>
    <w:rsid w:val="00CF1FB7"/>
    <w:rsid w:val="00D127AA"/>
    <w:rsid w:val="00D215EB"/>
    <w:rsid w:val="00D63E00"/>
    <w:rsid w:val="00D74938"/>
    <w:rsid w:val="00DB58E5"/>
    <w:rsid w:val="00E16A7F"/>
    <w:rsid w:val="00E33E93"/>
    <w:rsid w:val="00EC117D"/>
    <w:rsid w:val="00F171B4"/>
    <w:rsid w:val="00F655DE"/>
    <w:rsid w:val="00FB071B"/>
    <w:rsid w:val="00FB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6A47E29"/>
  <w15:chartTrackingRefBased/>
  <w15:docId w15:val="{CA64979B-76BD-4033-A089-775B2ECB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8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84FE0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631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1E87"/>
  </w:style>
  <w:style w:type="paragraph" w:styleId="Fuzeile">
    <w:name w:val="footer"/>
    <w:basedOn w:val="Standard"/>
    <w:link w:val="FuzeileZchn"/>
    <w:uiPriority w:val="99"/>
    <w:unhideWhenUsed/>
    <w:rsid w:val="00631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1E87"/>
  </w:style>
  <w:style w:type="character" w:styleId="Hyperlink">
    <w:name w:val="Hyperlink"/>
    <w:basedOn w:val="Absatz-Standardschriftart"/>
    <w:uiPriority w:val="99"/>
    <w:unhideWhenUsed/>
    <w:rsid w:val="00C015A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F3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eldung.cs@uni-trier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meldung.cs@uni-trier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-trier.de/index.php?id=3537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Laux, Yvonne</dc:creator>
  <cp:keywords/>
  <dc:description/>
  <cp:lastModifiedBy>Hunsicker, Yannick</cp:lastModifiedBy>
  <cp:revision>5</cp:revision>
  <dcterms:created xsi:type="dcterms:W3CDTF">2020-02-17T11:12:00Z</dcterms:created>
  <dcterms:modified xsi:type="dcterms:W3CDTF">2021-10-01T14:18:00Z</dcterms:modified>
</cp:coreProperties>
</file>